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tabs>
          <w:tab w:val="left" w:pos="4860"/>
          <w:tab w:val="left" w:pos="6300"/>
          <w:tab w:val="left" w:pos="8640"/>
        </w:tabs>
        <w:spacing w:after="0" w:line="20" w:lineRule="atLeast"/>
        <w:ind w:right="33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Cyrl-CS"/>
        </w:rPr>
        <w:t>Ст.</w:t>
      </w:r>
      <w:r w:rsidRPr="00016B65">
        <w:rPr>
          <w:rFonts w:ascii="Times New Roman" w:hAnsi="Times New Roman" w:cs="Times New Roman"/>
          <w:b/>
        </w:rPr>
        <w:t>бр. 4</w:t>
      </w:r>
      <w:r w:rsidRPr="00016B65">
        <w:rPr>
          <w:rFonts w:ascii="Times New Roman" w:hAnsi="Times New Roman" w:cs="Times New Roman"/>
          <w:b/>
          <w:lang w:val="sr-Cyrl-CS"/>
        </w:rPr>
        <w:t>/201</w:t>
      </w:r>
      <w:r w:rsidRPr="00016B65">
        <w:rPr>
          <w:rFonts w:ascii="Times New Roman" w:hAnsi="Times New Roman" w:cs="Times New Roman"/>
          <w:b/>
        </w:rPr>
        <w:t>9</w:t>
      </w:r>
    </w:p>
    <w:p w:rsidR="00516080" w:rsidRPr="00016B65" w:rsidRDefault="00516080" w:rsidP="00516080">
      <w:pPr>
        <w:pStyle w:val="Heading2"/>
        <w:spacing w:line="20" w:lineRule="atLeast"/>
        <w:jc w:val="both"/>
        <w:rPr>
          <w:rFonts w:ascii="Times New Roman" w:hAnsi="Times New Roman"/>
          <w:color w:val="auto"/>
          <w:sz w:val="22"/>
          <w:szCs w:val="22"/>
        </w:rPr>
      </w:pPr>
      <w:r w:rsidRPr="00016B65">
        <w:rPr>
          <w:rFonts w:ascii="Times New Roman" w:hAnsi="Times New Roman"/>
          <w:color w:val="auto"/>
          <w:sz w:val="22"/>
          <w:szCs w:val="22"/>
        </w:rPr>
        <w:t xml:space="preserve">На основу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Решења о банкротству Привредног суда у Ваљеву Ст.</w:t>
      </w:r>
      <w:r w:rsidRPr="00016B65">
        <w:rPr>
          <w:rFonts w:ascii="Times New Roman" w:hAnsi="Times New Roman"/>
          <w:color w:val="auto"/>
          <w:sz w:val="22"/>
          <w:szCs w:val="22"/>
        </w:rPr>
        <w:t>бр.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4/2019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од 1</w:t>
      </w:r>
      <w:r w:rsidRPr="00016B65">
        <w:rPr>
          <w:rFonts w:ascii="Times New Roman" w:hAnsi="Times New Roman"/>
          <w:color w:val="auto"/>
          <w:sz w:val="22"/>
          <w:szCs w:val="22"/>
        </w:rPr>
        <w:t>2.0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7</w:t>
      </w:r>
      <w:r w:rsidRPr="00016B65">
        <w:rPr>
          <w:rFonts w:ascii="Times New Roman" w:hAnsi="Times New Roman"/>
          <w:color w:val="auto"/>
          <w:sz w:val="22"/>
          <w:szCs w:val="22"/>
        </w:rPr>
        <w:t>.201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9. године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а у складу са члановима 131,132,133,135 и 136 Закона о стечају (,,</w:t>
      </w:r>
      <w:r w:rsidRPr="00016B65">
        <w:rPr>
          <w:rFonts w:ascii="Times New Roman" w:hAnsi="Times New Roman"/>
          <w:i/>
          <w:color w:val="auto"/>
          <w:sz w:val="22"/>
          <w:szCs w:val="22"/>
        </w:rPr>
        <w:t>Службени гласник РС'' број 104/2009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, 99/2011 – др.закон, 71/2012 – одлука УС, 83/2014, 113/2017, 44/2018 i 95/2018) </w:t>
      </w:r>
      <w:r w:rsidRPr="00016B65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</w:rPr>
        <w:t>и Националним стандардом број 5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 о начину и поступку уновчења имовине стечајног дужника („</w:t>
      </w:r>
      <w:r w:rsidRPr="00016B65">
        <w:rPr>
          <w:rFonts w:ascii="Times New Roman" w:hAnsi="Times New Roman"/>
          <w:i/>
          <w:color w:val="auto"/>
          <w:sz w:val="22"/>
          <w:szCs w:val="22"/>
          <w:lang w:val="sr-Cyrl-CS"/>
        </w:rPr>
        <w:t xml:space="preserve">Службени гласник РС“,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број </w:t>
      </w:r>
      <w:r w:rsidRPr="00016B65">
        <w:rPr>
          <w:rFonts w:ascii="Times New Roman" w:hAnsi="Times New Roman"/>
          <w:color w:val="auto"/>
          <w:sz w:val="22"/>
          <w:szCs w:val="22"/>
          <w:lang/>
        </w:rPr>
        <w:t>62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/201</w:t>
      </w:r>
      <w:r w:rsidRPr="00016B65">
        <w:rPr>
          <w:rFonts w:ascii="Times New Roman" w:hAnsi="Times New Roman"/>
          <w:color w:val="auto"/>
          <w:sz w:val="22"/>
          <w:szCs w:val="22"/>
          <w:lang/>
        </w:rPr>
        <w:t>8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), стечајни управник стечајног дужника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Друштво са ограниченом одговорношћу за производњу и дистрибуцију електричних флуида, електричне и топлотне енергије </w:t>
      </w:r>
      <w:r w:rsidRPr="00016B65">
        <w:rPr>
          <w:rFonts w:ascii="Times New Roman" w:hAnsi="Times New Roman"/>
          <w:color w:val="auto"/>
          <w:sz w:val="22"/>
          <w:szCs w:val="22"/>
          <w:lang w:val="sr-Latn-CS"/>
        </w:rPr>
        <w:t xml:space="preserve">DECOTRA POWER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у стечају Лозница</w:t>
      </w:r>
      <w:r w:rsidRPr="00016B65">
        <w:rPr>
          <w:rFonts w:ascii="Times New Roman" w:hAnsi="Times New Roman"/>
          <w:color w:val="auto"/>
          <w:sz w:val="22"/>
          <w:szCs w:val="22"/>
          <w:lang w:val="sr-Latn-CS"/>
        </w:rPr>
        <w:t xml:space="preserve">,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Градилиште бб, ПИБ 105613912, матични број 20423200 </w:t>
      </w:r>
    </w:p>
    <w:p w:rsidR="00516080" w:rsidRPr="00016B65" w:rsidRDefault="00516080" w:rsidP="00516080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/>
        </w:rPr>
      </w:pPr>
    </w:p>
    <w:p w:rsidR="00516080" w:rsidRPr="00016B65" w:rsidRDefault="00516080" w:rsidP="00516080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  <w:r w:rsidRPr="00016B65">
        <w:rPr>
          <w:rFonts w:ascii="Times New Roman" w:hAnsi="Times New Roman" w:cs="Times New Roman"/>
          <w:b/>
          <w:bCs/>
          <w:lang w:val="sr-Cyrl-CS"/>
        </w:rPr>
        <w:t>О Г Л А Ш А В А</w:t>
      </w:r>
    </w:p>
    <w:p w:rsidR="00516080" w:rsidRPr="00016B65" w:rsidRDefault="00516080" w:rsidP="00516080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  <w:proofErr w:type="gramStart"/>
      <w:r w:rsidRPr="00016B65">
        <w:rPr>
          <w:rFonts w:ascii="Times New Roman" w:hAnsi="Times New Roman" w:cs="Times New Roman"/>
          <w:b/>
          <w:bCs/>
        </w:rPr>
        <w:t xml:space="preserve">ДРУГУ  </w:t>
      </w:r>
      <w:r w:rsidRPr="00016B65">
        <w:rPr>
          <w:rFonts w:ascii="Times New Roman" w:hAnsi="Times New Roman" w:cs="Times New Roman"/>
          <w:b/>
          <w:bCs/>
          <w:lang w:val="sr-Cyrl-CS"/>
        </w:rPr>
        <w:t>продају</w:t>
      </w:r>
      <w:proofErr w:type="gramEnd"/>
      <w:r w:rsidRPr="00016B65">
        <w:rPr>
          <w:rFonts w:ascii="Times New Roman" w:hAnsi="Times New Roman" w:cs="Times New Roman"/>
          <w:b/>
          <w:bCs/>
          <w:lang w:val="sr-Cyrl-CS"/>
        </w:rPr>
        <w:t xml:space="preserve"> имовине стечајног дужника и то Имовине као целине 1 (грађевинско земљиште и објекти у КО Лозница) и Имовине као целине 2 ( пољопривредно земљиште КО Бања Ковиљача)  јавним надметањем</w:t>
      </w:r>
    </w:p>
    <w:p w:rsidR="00516080" w:rsidRPr="00016B65" w:rsidRDefault="00516080" w:rsidP="00516080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016B65">
        <w:rPr>
          <w:rFonts w:ascii="Times New Roman" w:hAnsi="Times New Roman" w:cs="Times New Roman"/>
          <w:b/>
          <w:lang w:val="sr-Cyrl-CS"/>
        </w:rPr>
        <w:t>Предмет продаје</w:t>
      </w:r>
      <w:r w:rsidRPr="00016B65">
        <w:rPr>
          <w:rFonts w:ascii="Times New Roman" w:hAnsi="Times New Roman" w:cs="Times New Roman"/>
          <w:lang w:val="sr-Cyrl-CS"/>
        </w:rPr>
        <w:t xml:space="preserve"> је имовина стечајног дужника и то:  Имовина као  целина 1 -  грађевинско земљиште и објекти све у КО Лозница и Имовина као целина 2 -  пољопривредно земљиште све у КО Бања Ковиљача,  таксативно наведена у огласу о продаји. 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016B65">
        <w:rPr>
          <w:rFonts w:ascii="Times New Roman" w:hAnsi="Times New Roman" w:cs="Times New Roman"/>
          <w:bCs/>
          <w:lang w:val="sr-Cyrl-CS"/>
        </w:rPr>
        <w:t xml:space="preserve">Имовину стечајног дужника чини непокретна имовина специфицирана у </w:t>
      </w:r>
      <w:r w:rsidRPr="00016B65">
        <w:rPr>
          <w:rFonts w:ascii="Times New Roman" w:hAnsi="Times New Roman" w:cs="Times New Roman"/>
        </w:rPr>
        <w:t xml:space="preserve">Процени вредности имовине стечајног дужника на дан </w:t>
      </w:r>
      <w:r w:rsidRPr="00016B65">
        <w:rPr>
          <w:rFonts w:ascii="Times New Roman" w:hAnsi="Times New Roman" w:cs="Times New Roman"/>
          <w:lang w:val="sr-Cyrl-CS"/>
        </w:rPr>
        <w:t>02.10</w:t>
      </w:r>
      <w:r w:rsidRPr="00016B65">
        <w:rPr>
          <w:rFonts w:ascii="Times New Roman" w:hAnsi="Times New Roman" w:cs="Times New Roman"/>
        </w:rPr>
        <w:t>.</w:t>
      </w:r>
      <w:r w:rsidRPr="00016B65">
        <w:rPr>
          <w:rFonts w:ascii="Times New Roman" w:hAnsi="Times New Roman" w:cs="Times New Roman"/>
          <w:lang w:val="sr-Cyrl-CS"/>
        </w:rPr>
        <w:t>2023.</w:t>
      </w:r>
      <w:r w:rsidRPr="00016B65">
        <w:rPr>
          <w:rFonts w:ascii="Times New Roman" w:hAnsi="Times New Roman" w:cs="Times New Roman"/>
        </w:rPr>
        <w:t>године, која је сачињена од стране овлашћеног проценитеља</w:t>
      </w:r>
      <w:r w:rsidRPr="00016B65">
        <w:rPr>
          <w:rFonts w:ascii="Times New Roman" w:hAnsi="Times New Roman" w:cs="Times New Roman"/>
          <w:lang w:val="sr-Cyrl-CS"/>
        </w:rPr>
        <w:t>,</w:t>
      </w:r>
      <w:r w:rsidRPr="00016B65">
        <w:rPr>
          <w:rFonts w:ascii="Times New Roman" w:hAnsi="Times New Roman" w:cs="Times New Roman"/>
        </w:rPr>
        <w:t xml:space="preserve"> и то: 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016B65">
        <w:rPr>
          <w:rFonts w:ascii="Times New Roman" w:hAnsi="Times New Roman" w:cs="Times New Roman"/>
          <w:b/>
          <w:lang w:val="sr-Cyrl-CS"/>
        </w:rPr>
        <w:t>И</w:t>
      </w:r>
      <w:r w:rsidRPr="00016B65">
        <w:rPr>
          <w:rFonts w:ascii="Times New Roman" w:hAnsi="Times New Roman" w:cs="Times New Roman"/>
          <w:b/>
        </w:rPr>
        <w:t xml:space="preserve">МОВИНА КАО ЦЕЛИНА </w:t>
      </w:r>
      <w:r w:rsidRPr="00016B65">
        <w:rPr>
          <w:rFonts w:ascii="Times New Roman" w:hAnsi="Times New Roman" w:cs="Times New Roman"/>
          <w:b/>
          <w:lang w:val="sr-Cyrl-CS"/>
        </w:rPr>
        <w:t>1</w:t>
      </w:r>
      <w:r w:rsidRPr="00016B65">
        <w:rPr>
          <w:rFonts w:ascii="Times New Roman" w:hAnsi="Times New Roman" w:cs="Times New Roman"/>
          <w:lang w:val="sr-Cyrl-CS"/>
        </w:rPr>
        <w:t xml:space="preserve"> ( грађевинско земљиште и објекти ) КО Лозница</w:t>
      </w:r>
    </w:p>
    <w:p w:rsidR="00516080" w:rsidRPr="00516080" w:rsidRDefault="00516080" w:rsidP="00516080">
      <w:pPr>
        <w:spacing w:after="0" w:line="20" w:lineRule="atLeast"/>
        <w:rPr>
          <w:rFonts w:ascii="Times New Roman" w:hAnsi="Times New Roman" w:cs="Times New Roman"/>
          <w:b/>
          <w:sz w:val="10"/>
          <w:szCs w:val="10"/>
          <w:lang w:val="sr-Latn-CS"/>
        </w:rPr>
      </w:pP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I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3 </w:t>
      </w:r>
      <w:r w:rsidRPr="00016B65">
        <w:rPr>
          <w:rFonts w:ascii="Times New Roman" w:hAnsi="Times New Roman" w:cs="Times New Roman"/>
          <w:b/>
        </w:rPr>
        <w:t>КО Лозница</w:t>
      </w:r>
      <w:r w:rsidRPr="00016B65">
        <w:rPr>
          <w:rFonts w:ascii="Times New Roman" w:hAnsi="Times New Roman" w:cs="Times New Roman"/>
        </w:rPr>
        <w:t xml:space="preserve">: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1</w:t>
      </w:r>
      <w:r w:rsidRPr="00016B65">
        <w:rPr>
          <w:rFonts w:ascii="Times New Roman" w:hAnsi="Times New Roman" w:cs="Times New Roman"/>
          <w:b/>
          <w:color w:val="0E2841"/>
        </w:rPr>
        <w:t xml:space="preserve">. </w:t>
      </w:r>
      <w:r w:rsidRPr="00016B65">
        <w:rPr>
          <w:rFonts w:ascii="Times New Roman" w:hAnsi="Times New Roman" w:cs="Times New Roman"/>
          <w:bCs/>
        </w:rPr>
        <w:t xml:space="preserve">Зграда посл.усл.бр. 1 – </w:t>
      </w:r>
      <w:proofErr w:type="gramStart"/>
      <w:r w:rsidRPr="00016B65">
        <w:rPr>
          <w:rFonts w:ascii="Times New Roman" w:hAnsi="Times New Roman" w:cs="Times New Roman"/>
          <w:bCs/>
        </w:rPr>
        <w:t>вoд.станица</w:t>
      </w:r>
      <w:proofErr w:type="gramEnd"/>
      <w:r w:rsidRPr="00016B65">
        <w:rPr>
          <w:rFonts w:ascii="Times New Roman" w:hAnsi="Times New Roman" w:cs="Times New Roman"/>
          <w:bCs/>
        </w:rPr>
        <w:t xml:space="preserve"> на к. п. 9741/1, пов.5.356,00 м2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 xml:space="preserve">2.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к.п.9741/1, </w:t>
      </w:r>
      <w:r w:rsidRPr="00016B65">
        <w:rPr>
          <w:rFonts w:ascii="Times New Roman" w:hAnsi="Times New Roman" w:cs="Times New Roman"/>
          <w:bCs/>
        </w:rPr>
        <w:t>уку.п</w:t>
      </w:r>
      <w:r w:rsidRPr="00016B65">
        <w:rPr>
          <w:rFonts w:ascii="Times New Roman" w:hAnsi="Times New Roman" w:cs="Times New Roman"/>
          <w:bCs/>
          <w:lang w:val="sr-Latn-CS"/>
        </w:rPr>
        <w:t>ов</w:t>
      </w:r>
      <w:r w:rsidRPr="00016B65">
        <w:rPr>
          <w:rFonts w:ascii="Times New Roman" w:hAnsi="Times New Roman" w:cs="Times New Roman"/>
          <w:bCs/>
        </w:rPr>
        <w:t>. 42.840,00 м2 (</w:t>
      </w:r>
      <w:r w:rsidRPr="00016B65">
        <w:rPr>
          <w:rFonts w:ascii="Times New Roman" w:hAnsi="Times New Roman" w:cs="Times New Roman"/>
          <w:bCs/>
          <w:lang w:val="sr-Latn-CS"/>
        </w:rPr>
        <w:t xml:space="preserve">под објектом 1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5.356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и </w:t>
      </w:r>
      <w:r w:rsidRPr="00016B65">
        <w:rPr>
          <w:rFonts w:ascii="Times New Roman" w:hAnsi="Times New Roman" w:cs="Times New Roman"/>
          <w:bCs/>
          <w:lang w:val="sr-Latn-CS"/>
        </w:rPr>
        <w:t>њива 1.класе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37.484,00м2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right="-142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bCs/>
        </w:rPr>
        <w:t xml:space="preserve">3. </w:t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 – </w:t>
      </w:r>
      <w:r w:rsidRPr="00016B65">
        <w:rPr>
          <w:rFonts w:ascii="Times New Roman" w:hAnsi="Times New Roman" w:cs="Times New Roman"/>
          <w:bCs/>
        </w:rPr>
        <w:t>станица</w:t>
      </w:r>
      <w:r w:rsidRPr="00016B65">
        <w:rPr>
          <w:rFonts w:ascii="Times New Roman" w:hAnsi="Times New Roman" w:cs="Times New Roman"/>
          <w:bCs/>
          <w:lang w:val="sr-Latn-CS"/>
        </w:rPr>
        <w:t xml:space="preserve"> на к.п.бр.9741/2</w:t>
      </w:r>
      <w:r w:rsidRPr="00016B65">
        <w:rPr>
          <w:rFonts w:ascii="Times New Roman" w:hAnsi="Times New Roman" w:cs="Times New Roman"/>
          <w:bCs/>
        </w:rPr>
        <w:t>, укуп.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45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,00м2</w:t>
      </w:r>
      <w:proofErr w:type="gramEnd"/>
    </w:p>
    <w:p w:rsidR="00516080" w:rsidRPr="00016B65" w:rsidRDefault="00516080" w:rsidP="00516080">
      <w:pPr>
        <w:spacing w:after="0" w:line="20" w:lineRule="atLeast"/>
        <w:ind w:right="-142"/>
        <w:rPr>
          <w:rFonts w:ascii="Times New Roman" w:hAnsi="Times New Roman" w:cs="Times New Roman"/>
          <w:bCs/>
          <w:color w:val="0E2841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4.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к.п.бр.9741/2</w:t>
      </w:r>
      <w:r w:rsidRPr="00016B65">
        <w:rPr>
          <w:rFonts w:ascii="Times New Roman" w:hAnsi="Times New Roman" w:cs="Times New Roman"/>
          <w:bCs/>
        </w:rPr>
        <w:t>, у</w:t>
      </w:r>
      <w:r w:rsidRPr="00016B65">
        <w:rPr>
          <w:rFonts w:ascii="Times New Roman" w:hAnsi="Times New Roman" w:cs="Times New Roman"/>
          <w:bCs/>
          <w:lang w:val="sr-Latn-CS"/>
        </w:rPr>
        <w:t>ку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2.192,00м2</w:t>
      </w:r>
      <w:r w:rsidRPr="00016B65">
        <w:rPr>
          <w:rFonts w:ascii="Times New Roman" w:hAnsi="Times New Roman" w:cs="Times New Roman"/>
          <w:bCs/>
        </w:rPr>
        <w:t xml:space="preserve"> (</w:t>
      </w:r>
      <w:r w:rsidRPr="00016B65">
        <w:rPr>
          <w:rFonts w:ascii="Times New Roman" w:hAnsi="Times New Roman" w:cs="Times New Roman"/>
          <w:bCs/>
          <w:lang w:val="sr-Latn-CS"/>
        </w:rPr>
        <w:t>под објек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1</w:t>
      </w:r>
      <w:r w:rsidRPr="00016B65">
        <w:rPr>
          <w:rFonts w:ascii="Times New Roman" w:hAnsi="Times New Roman" w:cs="Times New Roman"/>
          <w:bCs/>
        </w:rPr>
        <w:t xml:space="preserve"> -</w:t>
      </w:r>
      <w:r w:rsidRPr="00016B65">
        <w:rPr>
          <w:rFonts w:ascii="Times New Roman" w:hAnsi="Times New Roman" w:cs="Times New Roman"/>
          <w:bCs/>
          <w:lang w:val="sr-Latn-CS"/>
        </w:rPr>
        <w:t xml:space="preserve"> 45,00м2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</w:rPr>
        <w:t xml:space="preserve">и </w:t>
      </w:r>
      <w:r w:rsidRPr="00016B65">
        <w:rPr>
          <w:rFonts w:ascii="Times New Roman" w:hAnsi="Times New Roman" w:cs="Times New Roman"/>
          <w:bCs/>
          <w:lang w:val="sr-Latn-CS"/>
        </w:rPr>
        <w:t>њива 1.класе</w:t>
      </w:r>
      <w:r w:rsidRPr="00016B65">
        <w:rPr>
          <w:rFonts w:ascii="Times New Roman" w:hAnsi="Times New Roman" w:cs="Times New Roman"/>
          <w:bCs/>
        </w:rPr>
        <w:t xml:space="preserve"> - </w:t>
      </w:r>
      <w:r w:rsidRPr="00016B65">
        <w:rPr>
          <w:rFonts w:ascii="Times New Roman" w:hAnsi="Times New Roman" w:cs="Times New Roman"/>
          <w:bCs/>
          <w:lang w:val="sr-Latn-CS"/>
        </w:rPr>
        <w:t>2.147,00м2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left="284" w:right="-144"/>
        <w:rPr>
          <w:rFonts w:ascii="Times New Roman" w:hAnsi="Times New Roman" w:cs="Times New Roman"/>
          <w:b/>
          <w:color w:val="0E2841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II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180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153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 xml:space="preserve">5.  </w:t>
      </w:r>
      <w:r w:rsidRPr="00016B65">
        <w:rPr>
          <w:rFonts w:ascii="Times New Roman" w:hAnsi="Times New Roman" w:cs="Times New Roman"/>
          <w:bCs/>
        </w:rPr>
        <w:t xml:space="preserve">Објекат 1 – помоћна зграда на к.п. 9782/1, пов.16 м2 </w:t>
      </w:r>
    </w:p>
    <w:p w:rsidR="00516080" w:rsidRPr="00016B65" w:rsidRDefault="00516080" w:rsidP="00516080">
      <w:pPr>
        <w:spacing w:after="0" w:line="20" w:lineRule="atLeast"/>
        <w:ind w:right="-153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6.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к.п.бр.9782/1-</w:t>
      </w:r>
      <w:r w:rsidRPr="00016B65">
        <w:rPr>
          <w:rFonts w:ascii="Times New Roman" w:hAnsi="Times New Roman" w:cs="Times New Roman"/>
          <w:bCs/>
        </w:rPr>
        <w:t xml:space="preserve"> удео </w:t>
      </w:r>
      <w:r w:rsidRPr="00016B65">
        <w:rPr>
          <w:rFonts w:ascii="Times New Roman" w:hAnsi="Times New Roman" w:cs="Times New Roman"/>
          <w:bCs/>
          <w:lang w:val="sr-Latn-CS"/>
        </w:rPr>
        <w:t>229/2192</w:t>
      </w:r>
      <w:r w:rsidRPr="00016B65">
        <w:rPr>
          <w:rFonts w:ascii="Times New Roman" w:hAnsi="Times New Roman" w:cs="Times New Roman"/>
          <w:bCs/>
        </w:rPr>
        <w:t>, у</w:t>
      </w:r>
      <w:r w:rsidRPr="00016B65">
        <w:rPr>
          <w:rFonts w:ascii="Times New Roman" w:hAnsi="Times New Roman" w:cs="Times New Roman"/>
          <w:bCs/>
          <w:lang w:val="sr-Latn-CS"/>
        </w:rPr>
        <w:t>ку</w:t>
      </w:r>
      <w:r w:rsidRPr="00016B65">
        <w:rPr>
          <w:rFonts w:ascii="Times New Roman" w:hAnsi="Times New Roman" w:cs="Times New Roman"/>
          <w:bCs/>
        </w:rPr>
        <w:t>п.п</w:t>
      </w:r>
      <w:r w:rsidRPr="00016B65">
        <w:rPr>
          <w:rFonts w:ascii="Times New Roman" w:hAnsi="Times New Roman" w:cs="Times New Roman"/>
          <w:bCs/>
          <w:lang w:val="sr-Latn-CS"/>
        </w:rPr>
        <w:t>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219,00м2 </w:t>
      </w:r>
      <w:r w:rsidRPr="00016B65">
        <w:rPr>
          <w:rFonts w:ascii="Times New Roman" w:hAnsi="Times New Roman" w:cs="Times New Roman"/>
          <w:bCs/>
        </w:rPr>
        <w:t>(</w:t>
      </w:r>
      <w:r w:rsidRPr="00016B65">
        <w:rPr>
          <w:rFonts w:ascii="Times New Roman" w:hAnsi="Times New Roman" w:cs="Times New Roman"/>
          <w:bCs/>
          <w:lang w:val="sr-Latn-CS"/>
        </w:rPr>
        <w:t>под објек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1</w:t>
      </w:r>
      <w:r w:rsidRPr="00016B65">
        <w:rPr>
          <w:rFonts w:ascii="Times New Roman" w:hAnsi="Times New Roman" w:cs="Times New Roman"/>
          <w:bCs/>
        </w:rPr>
        <w:t>-</w:t>
      </w:r>
      <w:r w:rsidRPr="00016B65">
        <w:rPr>
          <w:rFonts w:ascii="Times New Roman" w:hAnsi="Times New Roman" w:cs="Times New Roman"/>
          <w:bCs/>
          <w:lang w:val="sr-Latn-CS"/>
        </w:rPr>
        <w:t>16,00м2</w:t>
      </w:r>
      <w:r w:rsidRPr="00016B65">
        <w:rPr>
          <w:rFonts w:ascii="Times New Roman" w:hAnsi="Times New Roman" w:cs="Times New Roman"/>
          <w:bCs/>
        </w:rPr>
        <w:t xml:space="preserve"> и земљ.</w:t>
      </w:r>
      <w:r w:rsidRPr="00016B65">
        <w:rPr>
          <w:rFonts w:ascii="Times New Roman" w:hAnsi="Times New Roman" w:cs="Times New Roman"/>
          <w:bCs/>
          <w:lang w:val="sr-Latn-CS"/>
        </w:rPr>
        <w:t xml:space="preserve">уз </w:t>
      </w:r>
      <w:r w:rsidRPr="00016B65">
        <w:rPr>
          <w:rFonts w:ascii="Times New Roman" w:hAnsi="Times New Roman" w:cs="Times New Roman"/>
          <w:bCs/>
        </w:rPr>
        <w:t xml:space="preserve">обј. </w:t>
      </w:r>
      <w:r w:rsidRPr="00016B65">
        <w:rPr>
          <w:rFonts w:ascii="Times New Roman" w:hAnsi="Times New Roman" w:cs="Times New Roman"/>
          <w:bCs/>
          <w:lang w:val="sr-Latn-CS"/>
        </w:rPr>
        <w:t>203,00м2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left="284" w:right="560"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ind w:right="562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Latn-CS"/>
        </w:rPr>
        <w:t>III</w:t>
      </w:r>
      <w:r w:rsidRPr="00016B65">
        <w:rPr>
          <w:rFonts w:ascii="Times New Roman" w:hAnsi="Times New Roman" w:cs="Times New Roman"/>
          <w:b/>
        </w:rPr>
        <w:t xml:space="preserve"> 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608 </w:t>
      </w:r>
      <w:r w:rsidRPr="00016B65">
        <w:rPr>
          <w:rFonts w:ascii="Times New Roman" w:hAnsi="Times New Roman" w:cs="Times New Roman"/>
          <w:b/>
        </w:rPr>
        <w:t xml:space="preserve">КО Лозница </w:t>
      </w:r>
    </w:p>
    <w:p w:rsidR="00516080" w:rsidRPr="00016B65" w:rsidRDefault="00516080" w:rsidP="00516080">
      <w:pPr>
        <w:spacing w:after="0" w:line="20" w:lineRule="atLeast"/>
        <w:ind w:right="562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7.  </w:t>
      </w:r>
      <w:r w:rsidRPr="00016B65">
        <w:rPr>
          <w:rFonts w:ascii="Times New Roman" w:hAnsi="Times New Roman" w:cs="Times New Roman"/>
          <w:bCs/>
          <w:lang w:val="sr-Latn-CS"/>
        </w:rPr>
        <w:t>Земљ. к.п.9756</w:t>
      </w:r>
      <w:r w:rsidRPr="00016B65">
        <w:rPr>
          <w:rFonts w:ascii="Times New Roman" w:hAnsi="Times New Roman" w:cs="Times New Roman"/>
          <w:bCs/>
        </w:rPr>
        <w:t xml:space="preserve"> - удео</w:t>
      </w:r>
      <w:r w:rsidRPr="00016B65">
        <w:rPr>
          <w:rFonts w:ascii="Times New Roman" w:hAnsi="Times New Roman" w:cs="Times New Roman"/>
          <w:bCs/>
          <w:lang w:val="sr-Latn-CS"/>
        </w:rPr>
        <w:t>170/1058</w:t>
      </w:r>
      <w:r w:rsidRPr="00016B65">
        <w:rPr>
          <w:rFonts w:ascii="Times New Roman" w:hAnsi="Times New Roman" w:cs="Times New Roman"/>
          <w:bCs/>
        </w:rPr>
        <w:t>, у</w:t>
      </w:r>
      <w:r w:rsidRPr="00016B65">
        <w:rPr>
          <w:rFonts w:ascii="Times New Roman" w:hAnsi="Times New Roman" w:cs="Times New Roman"/>
          <w:bCs/>
          <w:lang w:val="sr-Latn-CS"/>
        </w:rPr>
        <w:t xml:space="preserve">ку.пов. </w:t>
      </w:r>
      <w:r w:rsidRPr="00016B65">
        <w:rPr>
          <w:rFonts w:ascii="Times New Roman" w:hAnsi="Times New Roman" w:cs="Times New Roman"/>
          <w:bCs/>
        </w:rPr>
        <w:t xml:space="preserve">455 м2 </w:t>
      </w:r>
      <w:r w:rsidRPr="00016B65">
        <w:rPr>
          <w:rFonts w:ascii="Times New Roman" w:hAnsi="Times New Roman" w:cs="Times New Roman"/>
        </w:rPr>
        <w:t>(</w:t>
      </w:r>
      <w:r w:rsidRPr="00016B65">
        <w:rPr>
          <w:rFonts w:ascii="Times New Roman" w:hAnsi="Times New Roman" w:cs="Times New Roman"/>
          <w:bCs/>
          <w:lang w:val="sr-Latn-CS"/>
        </w:rPr>
        <w:t>под објек.</w:t>
      </w:r>
      <w:r w:rsidRPr="00016B65">
        <w:rPr>
          <w:rFonts w:ascii="Times New Roman" w:hAnsi="Times New Roman" w:cs="Times New Roman"/>
          <w:bCs/>
        </w:rPr>
        <w:t>-</w:t>
      </w:r>
      <w:r w:rsidRPr="00016B65">
        <w:rPr>
          <w:rFonts w:ascii="Times New Roman" w:hAnsi="Times New Roman" w:cs="Times New Roman"/>
          <w:bCs/>
          <w:lang w:val="sr-Latn-CS"/>
        </w:rPr>
        <w:t>131,00м2</w:t>
      </w:r>
      <w:r w:rsidRPr="00016B65">
        <w:rPr>
          <w:rFonts w:ascii="Times New Roman" w:hAnsi="Times New Roman" w:cs="Times New Roman"/>
          <w:bCs/>
        </w:rPr>
        <w:t xml:space="preserve"> и земљ.</w:t>
      </w:r>
      <w:r w:rsidRPr="00016B65">
        <w:rPr>
          <w:rFonts w:ascii="Times New Roman" w:hAnsi="Times New Roman" w:cs="Times New Roman"/>
          <w:bCs/>
          <w:lang w:val="sr-Latn-CS"/>
        </w:rPr>
        <w:t>уз обје.</w:t>
      </w:r>
      <w:r w:rsidRPr="00016B65">
        <w:rPr>
          <w:rFonts w:ascii="Times New Roman" w:hAnsi="Times New Roman" w:cs="Times New Roman"/>
          <w:bCs/>
        </w:rPr>
        <w:t>-</w:t>
      </w:r>
      <w:r w:rsidRPr="00016B65">
        <w:rPr>
          <w:rFonts w:ascii="Times New Roman" w:hAnsi="Times New Roman" w:cs="Times New Roman"/>
          <w:bCs/>
          <w:lang w:val="sr-Latn-CS"/>
        </w:rPr>
        <w:t>324,00м2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right="562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8.  </w:t>
      </w:r>
      <w:proofErr w:type="gramStart"/>
      <w:r w:rsidRPr="00016B65">
        <w:rPr>
          <w:rFonts w:ascii="Times New Roman" w:hAnsi="Times New Roman" w:cs="Times New Roman"/>
          <w:bCs/>
        </w:rPr>
        <w:t xml:space="preserve">Земљ.к.п. </w:t>
      </w:r>
      <w:r w:rsidRPr="00016B65">
        <w:rPr>
          <w:rFonts w:ascii="Times New Roman" w:hAnsi="Times New Roman" w:cs="Times New Roman"/>
          <w:bCs/>
          <w:lang w:val="sr-Latn-CS"/>
        </w:rPr>
        <w:t>9757</w:t>
      </w:r>
      <w:r w:rsidRPr="00016B65">
        <w:rPr>
          <w:rFonts w:ascii="Times New Roman" w:hAnsi="Times New Roman" w:cs="Times New Roman"/>
          <w:bCs/>
        </w:rPr>
        <w:t xml:space="preserve"> - удео</w:t>
      </w:r>
      <w:r w:rsidRPr="00016B65">
        <w:rPr>
          <w:rFonts w:ascii="Times New Roman" w:hAnsi="Times New Roman" w:cs="Times New Roman"/>
          <w:bCs/>
          <w:lang w:val="sr-Latn-CS"/>
        </w:rPr>
        <w:t>170/1058</w:t>
      </w:r>
      <w:r w:rsidRPr="00016B65">
        <w:rPr>
          <w:rFonts w:ascii="Times New Roman" w:hAnsi="Times New Roman" w:cs="Times New Roman"/>
          <w:bCs/>
        </w:rPr>
        <w:t>, воћњак 1.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класе</w:t>
      </w:r>
      <w:proofErr w:type="gramEnd"/>
      <w:r w:rsidRPr="00016B65">
        <w:rPr>
          <w:rFonts w:ascii="Times New Roman" w:hAnsi="Times New Roman" w:cs="Times New Roman"/>
          <w:bCs/>
        </w:rPr>
        <w:t>, укуп.пов.</w:t>
      </w:r>
      <w:r w:rsidRPr="00016B65">
        <w:rPr>
          <w:rFonts w:ascii="Times New Roman" w:hAnsi="Times New Roman" w:cs="Times New Roman"/>
          <w:bCs/>
          <w:lang w:val="sr-Latn-CS"/>
        </w:rPr>
        <w:t>603,00m2</w:t>
      </w: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IV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6006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9.  </w:t>
      </w:r>
      <w:r w:rsidRPr="00016B65">
        <w:rPr>
          <w:rFonts w:ascii="Times New Roman" w:hAnsi="Times New Roman" w:cs="Times New Roman"/>
          <w:bCs/>
        </w:rPr>
        <w:t xml:space="preserve">Земљ. к.п. 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9799  -</w:t>
      </w:r>
      <w:proofErr w:type="gramEnd"/>
      <w:r w:rsidRPr="00016B65">
        <w:rPr>
          <w:rFonts w:ascii="Times New Roman" w:hAnsi="Times New Roman" w:cs="Times New Roman"/>
          <w:bCs/>
        </w:rPr>
        <w:t xml:space="preserve"> удео </w:t>
      </w:r>
      <w:r w:rsidRPr="00016B65">
        <w:rPr>
          <w:rFonts w:ascii="Times New Roman" w:hAnsi="Times New Roman" w:cs="Times New Roman"/>
          <w:bCs/>
          <w:lang w:val="sr-Latn-CS"/>
        </w:rPr>
        <w:t>683/4845</w:t>
      </w:r>
      <w:r w:rsidRPr="00016B65">
        <w:rPr>
          <w:rFonts w:ascii="Times New Roman" w:hAnsi="Times New Roman" w:cs="Times New Roman"/>
          <w:bCs/>
        </w:rPr>
        <w:t xml:space="preserve">,  укуп.пов. </w:t>
      </w:r>
      <w:r w:rsidRPr="00016B65">
        <w:rPr>
          <w:rFonts w:ascii="Times New Roman" w:hAnsi="Times New Roman" w:cs="Times New Roman"/>
          <w:bCs/>
          <w:lang w:val="sr-Latn-CS"/>
        </w:rPr>
        <w:t>4.845,00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 xml:space="preserve">2 – </w:t>
      </w:r>
      <w:r w:rsidRPr="00016B65">
        <w:rPr>
          <w:rFonts w:ascii="Times New Roman" w:hAnsi="Times New Roman" w:cs="Times New Roman"/>
          <w:bCs/>
        </w:rPr>
        <w:t xml:space="preserve">њива </w:t>
      </w:r>
      <w:r w:rsidRPr="00016B65">
        <w:rPr>
          <w:rFonts w:ascii="Times New Roman" w:hAnsi="Times New Roman" w:cs="Times New Roman"/>
          <w:bCs/>
          <w:lang w:val="sr-Latn-CS"/>
        </w:rPr>
        <w:t xml:space="preserve">1 </w:t>
      </w:r>
      <w:r w:rsidRPr="00016B65">
        <w:rPr>
          <w:rFonts w:ascii="Times New Roman" w:hAnsi="Times New Roman" w:cs="Times New Roman"/>
          <w:bCs/>
        </w:rPr>
        <w:t xml:space="preserve">класе </w:t>
      </w:r>
    </w:p>
    <w:p w:rsidR="00516080" w:rsidRPr="00016B65" w:rsidRDefault="00516080" w:rsidP="00516080">
      <w:pPr>
        <w:spacing w:after="0" w:line="20" w:lineRule="atLeast"/>
        <w:ind w:left="284"/>
        <w:rPr>
          <w:rFonts w:ascii="Times New Roman" w:hAnsi="Times New Roman" w:cs="Times New Roman"/>
        </w:rPr>
      </w:pP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  <w:r w:rsidRPr="00016B65">
        <w:rPr>
          <w:rFonts w:ascii="Times New Roman" w:hAnsi="Times New Roman" w:cs="Times New Roman"/>
          <w:lang w:val="sr-Latn-CS"/>
        </w:rPr>
        <w:tab/>
      </w: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V 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8445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tabs>
          <w:tab w:val="left" w:pos="1271"/>
        </w:tabs>
        <w:spacing w:after="0" w:line="20" w:lineRule="atLeast"/>
        <w:jc w:val="both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10.  </w:t>
      </w:r>
      <w:r w:rsidRPr="00016B65">
        <w:rPr>
          <w:rFonts w:ascii="Times New Roman" w:hAnsi="Times New Roman" w:cs="Times New Roman"/>
          <w:bCs/>
        </w:rPr>
        <w:t xml:space="preserve">Земљ.к.п. </w:t>
      </w:r>
      <w:r w:rsidRPr="00016B65">
        <w:rPr>
          <w:rFonts w:ascii="Times New Roman" w:hAnsi="Times New Roman" w:cs="Times New Roman"/>
          <w:bCs/>
          <w:lang w:val="sr-Latn-CS"/>
        </w:rPr>
        <w:t>9533/2</w:t>
      </w:r>
      <w:r w:rsidRPr="00016B65">
        <w:rPr>
          <w:rFonts w:ascii="Times New Roman" w:hAnsi="Times New Roman" w:cs="Times New Roman"/>
          <w:bCs/>
        </w:rPr>
        <w:t>, укуп.пов.</w:t>
      </w:r>
      <w:r w:rsidRPr="00016B65">
        <w:rPr>
          <w:rFonts w:ascii="Times New Roman" w:hAnsi="Times New Roman" w:cs="Times New Roman"/>
          <w:bCs/>
          <w:lang w:val="sr-Latn-CS"/>
        </w:rPr>
        <w:t>496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proofErr w:type="gramEnd"/>
      <w:r w:rsidRPr="00016B65">
        <w:rPr>
          <w:rFonts w:ascii="Times New Roman" w:hAnsi="Times New Roman" w:cs="Times New Roman"/>
          <w:bCs/>
          <w:lang w:val="sr-Latn-CS"/>
        </w:rPr>
        <w:t xml:space="preserve"> – </w:t>
      </w:r>
      <w:r w:rsidRPr="00016B65">
        <w:rPr>
          <w:rFonts w:ascii="Times New Roman" w:hAnsi="Times New Roman" w:cs="Times New Roman"/>
          <w:bCs/>
        </w:rPr>
        <w:t xml:space="preserve">њива 2. </w:t>
      </w:r>
      <w:proofErr w:type="gramStart"/>
      <w:r w:rsidRPr="00016B65">
        <w:rPr>
          <w:rFonts w:ascii="Times New Roman" w:hAnsi="Times New Roman" w:cs="Times New Roman"/>
          <w:bCs/>
        </w:rPr>
        <w:t>класе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</w:p>
    <w:p w:rsidR="00516080" w:rsidRPr="00016B65" w:rsidRDefault="00516080" w:rsidP="00516080">
      <w:pPr>
        <w:tabs>
          <w:tab w:val="left" w:pos="1271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11.  </w:t>
      </w:r>
      <w:r w:rsidRPr="00016B65">
        <w:rPr>
          <w:rFonts w:ascii="Times New Roman" w:hAnsi="Times New Roman" w:cs="Times New Roman"/>
          <w:bCs/>
        </w:rPr>
        <w:t xml:space="preserve">Земљ.к.п. </w:t>
      </w:r>
      <w:r w:rsidRPr="00016B65">
        <w:rPr>
          <w:rFonts w:ascii="Times New Roman" w:hAnsi="Times New Roman" w:cs="Times New Roman"/>
          <w:bCs/>
          <w:lang w:val="sr-Latn-CS"/>
        </w:rPr>
        <w:t>9545</w:t>
      </w:r>
      <w:r w:rsidRPr="00016B65">
        <w:rPr>
          <w:rFonts w:ascii="Times New Roman" w:hAnsi="Times New Roman" w:cs="Times New Roman"/>
          <w:bCs/>
        </w:rPr>
        <w:t>, укуп.пов.</w:t>
      </w:r>
      <w:r w:rsidRPr="00016B65">
        <w:rPr>
          <w:rFonts w:ascii="Times New Roman" w:hAnsi="Times New Roman" w:cs="Times New Roman"/>
          <w:bCs/>
          <w:lang w:val="sr-Latn-CS"/>
        </w:rPr>
        <w:t>1.267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proofErr w:type="gramEnd"/>
      <w:r w:rsidRPr="00016B65">
        <w:rPr>
          <w:rFonts w:ascii="Times New Roman" w:hAnsi="Times New Roman" w:cs="Times New Roman"/>
          <w:bCs/>
        </w:rPr>
        <w:t xml:space="preserve"> - њива 2. </w:t>
      </w:r>
      <w:proofErr w:type="gramStart"/>
      <w:r w:rsidRPr="00016B65">
        <w:rPr>
          <w:rFonts w:ascii="Times New Roman" w:hAnsi="Times New Roman" w:cs="Times New Roman"/>
          <w:bCs/>
        </w:rPr>
        <w:t>класе</w:t>
      </w:r>
      <w:proofErr w:type="gramEnd"/>
    </w:p>
    <w:p w:rsidR="00516080" w:rsidRPr="00016B65" w:rsidRDefault="00516080" w:rsidP="00516080">
      <w:pPr>
        <w:tabs>
          <w:tab w:val="left" w:pos="934"/>
        </w:tabs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12.  </w:t>
      </w:r>
      <w:proofErr w:type="gramStart"/>
      <w:r w:rsidRPr="00016B65">
        <w:rPr>
          <w:rFonts w:ascii="Times New Roman" w:hAnsi="Times New Roman" w:cs="Times New Roman"/>
          <w:bCs/>
        </w:rPr>
        <w:t>Земљ.к.п</w:t>
      </w:r>
      <w:r w:rsidRPr="00016B65">
        <w:rPr>
          <w:rFonts w:ascii="Times New Roman" w:hAnsi="Times New Roman" w:cs="Times New Roman"/>
          <w:bCs/>
          <w:lang w:val="sr-Latn-CS"/>
        </w:rPr>
        <w:t>.</w:t>
      </w:r>
      <w:r w:rsidRPr="00016B65">
        <w:rPr>
          <w:rFonts w:ascii="Times New Roman" w:hAnsi="Times New Roman" w:cs="Times New Roman"/>
          <w:bCs/>
        </w:rPr>
        <w:t xml:space="preserve"> 9717/1 њива 3</w:t>
      </w:r>
      <w:r w:rsidRPr="00016B65">
        <w:rPr>
          <w:rFonts w:ascii="Times New Roman" w:hAnsi="Times New Roman" w:cs="Times New Roman"/>
          <w:bCs/>
          <w:lang w:val="sr-Latn-CS"/>
        </w:rPr>
        <w:t>.</w:t>
      </w:r>
      <w:r w:rsidRPr="00016B65">
        <w:rPr>
          <w:rFonts w:ascii="Times New Roman" w:hAnsi="Times New Roman" w:cs="Times New Roman"/>
          <w:bCs/>
        </w:rPr>
        <w:t>класе, укуп.пов.</w:t>
      </w:r>
      <w:proofErr w:type="gramEnd"/>
      <w:r w:rsidRPr="00016B65">
        <w:rPr>
          <w:rFonts w:ascii="Times New Roman" w:hAnsi="Times New Roman" w:cs="Times New Roman"/>
          <w:bCs/>
          <w:lang w:val="sr-Latn-CS"/>
        </w:rPr>
        <w:t xml:space="preserve"> 9.185,00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13.  </w:t>
      </w:r>
      <w:proofErr w:type="gramStart"/>
      <w:r w:rsidRPr="00016B65">
        <w:rPr>
          <w:rFonts w:ascii="Times New Roman" w:hAnsi="Times New Roman" w:cs="Times New Roman"/>
          <w:bCs/>
        </w:rPr>
        <w:t>Земљ.к</w:t>
      </w:r>
      <w:r w:rsidRPr="00016B65">
        <w:rPr>
          <w:rFonts w:ascii="Times New Roman" w:hAnsi="Times New Roman" w:cs="Times New Roman"/>
          <w:bCs/>
          <w:lang w:val="sr-Latn-CS"/>
        </w:rPr>
        <w:t>.</w:t>
      </w:r>
      <w:r w:rsidRPr="00016B65">
        <w:rPr>
          <w:rFonts w:ascii="Times New Roman" w:hAnsi="Times New Roman" w:cs="Times New Roman"/>
          <w:bCs/>
        </w:rPr>
        <w:t xml:space="preserve">п. </w:t>
      </w:r>
      <w:r w:rsidRPr="00016B65">
        <w:rPr>
          <w:rFonts w:ascii="Times New Roman" w:hAnsi="Times New Roman" w:cs="Times New Roman"/>
          <w:bCs/>
          <w:lang w:val="sr-Latn-CS"/>
        </w:rPr>
        <w:t xml:space="preserve">9717/2, </w:t>
      </w:r>
      <w:r w:rsidRPr="00016B65">
        <w:rPr>
          <w:rFonts w:ascii="Times New Roman" w:hAnsi="Times New Roman" w:cs="Times New Roman"/>
          <w:bCs/>
        </w:rPr>
        <w:t>веш.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створ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непл</w:t>
      </w:r>
      <w:proofErr w:type="gramEnd"/>
      <w:r w:rsidRPr="00016B65">
        <w:rPr>
          <w:rFonts w:ascii="Times New Roman" w:hAnsi="Times New Roman" w:cs="Times New Roman"/>
          <w:bCs/>
        </w:rPr>
        <w:t xml:space="preserve">. укуп.пов. </w:t>
      </w:r>
      <w:r w:rsidRPr="00016B65">
        <w:rPr>
          <w:rFonts w:ascii="Times New Roman" w:hAnsi="Times New Roman" w:cs="Times New Roman"/>
          <w:bCs/>
          <w:lang w:val="sr-Latn-CS"/>
        </w:rPr>
        <w:t>2.151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proofErr w:type="gramEnd"/>
    </w:p>
    <w:p w:rsidR="00516080" w:rsidRPr="00016B65" w:rsidRDefault="00516080" w:rsidP="00516080">
      <w:pPr>
        <w:tabs>
          <w:tab w:val="left" w:pos="1453"/>
        </w:tabs>
        <w:spacing w:after="0" w:line="20" w:lineRule="atLeast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bCs/>
          <w:lang w:val="sr-Latn-CS"/>
        </w:rPr>
        <w:t xml:space="preserve">14.  </w:t>
      </w:r>
      <w:proofErr w:type="gramStart"/>
      <w:r w:rsidRPr="00016B65">
        <w:rPr>
          <w:rFonts w:ascii="Times New Roman" w:hAnsi="Times New Roman" w:cs="Times New Roman"/>
        </w:rPr>
        <w:t xml:space="preserve">Земљ.к.п. </w:t>
      </w:r>
      <w:r w:rsidRPr="00016B65">
        <w:rPr>
          <w:rFonts w:ascii="Times New Roman" w:hAnsi="Times New Roman" w:cs="Times New Roman"/>
          <w:lang w:val="sr-Latn-CS"/>
        </w:rPr>
        <w:t xml:space="preserve">9717/3, </w:t>
      </w:r>
      <w:r w:rsidRPr="00016B65">
        <w:rPr>
          <w:rFonts w:ascii="Times New Roman" w:hAnsi="Times New Roman" w:cs="Times New Roman"/>
          <w:bCs/>
        </w:rPr>
        <w:t>веш.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створ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непл</w:t>
      </w:r>
      <w:proofErr w:type="gramEnd"/>
      <w:r w:rsidRPr="00016B65">
        <w:rPr>
          <w:rFonts w:ascii="Times New Roman" w:hAnsi="Times New Roman" w:cs="Times New Roman"/>
          <w:bCs/>
        </w:rPr>
        <w:t>. укуп.пов.</w:t>
      </w:r>
      <w:r w:rsidRPr="00016B65">
        <w:rPr>
          <w:rFonts w:ascii="Times New Roman" w:hAnsi="Times New Roman" w:cs="Times New Roman"/>
          <w:bCs/>
          <w:lang w:val="sr-Latn-CS"/>
        </w:rPr>
        <w:t>2.191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proofErr w:type="gramEnd"/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bCs/>
          <w:lang w:val="sr-Latn-CS"/>
        </w:rPr>
        <w:t xml:space="preserve">15.  </w:t>
      </w:r>
      <w:proofErr w:type="gramStart"/>
      <w:r w:rsidRPr="00016B65">
        <w:rPr>
          <w:rFonts w:ascii="Times New Roman" w:hAnsi="Times New Roman" w:cs="Times New Roman"/>
        </w:rPr>
        <w:t>Земљ.к.п</w:t>
      </w:r>
      <w:r w:rsidRPr="00016B65">
        <w:rPr>
          <w:rFonts w:ascii="Times New Roman" w:hAnsi="Times New Roman" w:cs="Times New Roman"/>
          <w:lang w:val="sr-Latn-CS"/>
        </w:rPr>
        <w:t>.</w:t>
      </w:r>
      <w:r w:rsidRPr="00016B65">
        <w:rPr>
          <w:rFonts w:ascii="Times New Roman" w:hAnsi="Times New Roman" w:cs="Times New Roman"/>
        </w:rPr>
        <w:t xml:space="preserve"> </w:t>
      </w:r>
      <w:r w:rsidRPr="00016B65">
        <w:rPr>
          <w:rFonts w:ascii="Times New Roman" w:hAnsi="Times New Roman" w:cs="Times New Roman"/>
          <w:lang w:val="sr-Latn-CS"/>
        </w:rPr>
        <w:t>9717/4,</w:t>
      </w:r>
      <w:r w:rsidRPr="00016B65">
        <w:rPr>
          <w:rFonts w:ascii="Times New Roman" w:hAnsi="Times New Roman" w:cs="Times New Roman"/>
        </w:rPr>
        <w:t xml:space="preserve"> </w:t>
      </w:r>
      <w:r w:rsidRPr="00016B65">
        <w:rPr>
          <w:rFonts w:ascii="Times New Roman" w:hAnsi="Times New Roman" w:cs="Times New Roman"/>
          <w:bCs/>
        </w:rPr>
        <w:t>веш.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створ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непл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укуп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3.917,00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16.  </w:t>
      </w:r>
      <w:proofErr w:type="gramStart"/>
      <w:r w:rsidRPr="00016B65">
        <w:rPr>
          <w:rFonts w:ascii="Times New Roman" w:hAnsi="Times New Roman" w:cs="Times New Roman"/>
          <w:bCs/>
        </w:rPr>
        <w:t>Објекат водопривреде бр</w:t>
      </w:r>
      <w:r w:rsidRPr="00016B65">
        <w:rPr>
          <w:rFonts w:ascii="Times New Roman" w:hAnsi="Times New Roman" w:cs="Times New Roman"/>
          <w:bCs/>
          <w:lang w:val="sr-Latn-CS"/>
        </w:rPr>
        <w:t>.1–</w:t>
      </w:r>
      <w:r w:rsidRPr="00016B65">
        <w:rPr>
          <w:rFonts w:ascii="Times New Roman" w:hAnsi="Times New Roman" w:cs="Times New Roman"/>
          <w:bCs/>
        </w:rPr>
        <w:t>црпна станица на к.п.бр.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9717/5</w:t>
      </w:r>
      <w:r w:rsidRPr="00016B65">
        <w:rPr>
          <w:rFonts w:ascii="Times New Roman" w:hAnsi="Times New Roman" w:cs="Times New Roman"/>
          <w:bCs/>
        </w:rPr>
        <w:t xml:space="preserve"> – 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  <w:r w:rsidRPr="00016B65">
        <w:rPr>
          <w:rFonts w:ascii="Times New Roman" w:hAnsi="Times New Roman" w:cs="Times New Roman"/>
          <w:bCs/>
        </w:rPr>
        <w:t>, укуп. пов.</w:t>
      </w:r>
      <w:r w:rsidRPr="00016B65">
        <w:rPr>
          <w:rFonts w:ascii="Times New Roman" w:hAnsi="Times New Roman" w:cs="Times New Roman"/>
          <w:bCs/>
          <w:lang w:val="sr-Latn-CS"/>
        </w:rPr>
        <w:t>766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proofErr w:type="gramEnd"/>
    </w:p>
    <w:p w:rsidR="00516080" w:rsidRPr="00016B65" w:rsidRDefault="00516080" w:rsidP="00516080">
      <w:pPr>
        <w:tabs>
          <w:tab w:val="left" w:pos="973"/>
        </w:tabs>
        <w:spacing w:after="0" w:line="20" w:lineRule="atLeast"/>
        <w:jc w:val="both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17.  </w:t>
      </w:r>
      <w:proofErr w:type="gramStart"/>
      <w:r w:rsidRPr="00016B65">
        <w:rPr>
          <w:rFonts w:ascii="Times New Roman" w:hAnsi="Times New Roman" w:cs="Times New Roman"/>
          <w:bCs/>
        </w:rPr>
        <w:t>Зграда бр.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 xml:space="preserve">2 </w:t>
      </w:r>
      <w:r w:rsidRPr="00016B65">
        <w:rPr>
          <w:rFonts w:ascii="Times New Roman" w:hAnsi="Times New Roman" w:cs="Times New Roman"/>
          <w:bCs/>
        </w:rPr>
        <w:t xml:space="preserve">на к.п.бр. </w:t>
      </w:r>
      <w:r w:rsidRPr="00016B65">
        <w:rPr>
          <w:rFonts w:ascii="Times New Roman" w:hAnsi="Times New Roman" w:cs="Times New Roman"/>
          <w:bCs/>
          <w:lang w:val="sr-Latn-CS"/>
        </w:rPr>
        <w:t>9717/5</w:t>
      </w:r>
      <w:r w:rsidRPr="00016B65">
        <w:rPr>
          <w:rFonts w:ascii="Times New Roman" w:hAnsi="Times New Roman" w:cs="Times New Roman"/>
          <w:bCs/>
        </w:rPr>
        <w:t xml:space="preserve">, укупне пов. 36м2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18.  </w:t>
      </w:r>
      <w:proofErr w:type="gramStart"/>
      <w:r w:rsidRPr="00016B65">
        <w:rPr>
          <w:rFonts w:ascii="Times New Roman" w:hAnsi="Times New Roman" w:cs="Times New Roman"/>
          <w:bCs/>
        </w:rPr>
        <w:t xml:space="preserve">Земљ.к.п. </w:t>
      </w:r>
      <w:r w:rsidRPr="00016B65">
        <w:rPr>
          <w:rFonts w:ascii="Times New Roman" w:hAnsi="Times New Roman" w:cs="Times New Roman"/>
          <w:bCs/>
          <w:lang w:val="sr-Latn-CS"/>
        </w:rPr>
        <w:t>9717/5</w:t>
      </w:r>
      <w:r w:rsidRPr="00016B65">
        <w:rPr>
          <w:rFonts w:ascii="Times New Roman" w:hAnsi="Times New Roman" w:cs="Times New Roman"/>
          <w:bCs/>
        </w:rPr>
        <w:t>, укуп.пов.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 xml:space="preserve">33.081,00m2 </w:t>
      </w:r>
      <w:r w:rsidRPr="00016B65">
        <w:rPr>
          <w:rFonts w:ascii="Times New Roman" w:hAnsi="Times New Roman" w:cs="Times New Roman"/>
          <w:bCs/>
        </w:rPr>
        <w:t xml:space="preserve">(под објек. </w:t>
      </w:r>
      <w:proofErr w:type="gramStart"/>
      <w:r w:rsidRPr="00016B65">
        <w:rPr>
          <w:rFonts w:ascii="Times New Roman" w:hAnsi="Times New Roman" w:cs="Times New Roman"/>
          <w:bCs/>
        </w:rPr>
        <w:t>бр</w:t>
      </w:r>
      <w:proofErr w:type="gramEnd"/>
      <w:r w:rsidRPr="00016B65">
        <w:rPr>
          <w:rFonts w:ascii="Times New Roman" w:hAnsi="Times New Roman" w:cs="Times New Roman"/>
          <w:bCs/>
        </w:rPr>
        <w:t>. 1-766 м2</w:t>
      </w:r>
      <w:proofErr w:type="gramStart"/>
      <w:r w:rsidRPr="00016B65">
        <w:rPr>
          <w:rFonts w:ascii="Times New Roman" w:hAnsi="Times New Roman" w:cs="Times New Roman"/>
          <w:bCs/>
        </w:rPr>
        <w:t>,  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обје. </w:t>
      </w:r>
      <w:proofErr w:type="gramStart"/>
      <w:r w:rsidRPr="00016B65">
        <w:rPr>
          <w:rFonts w:ascii="Times New Roman" w:hAnsi="Times New Roman" w:cs="Times New Roman"/>
          <w:bCs/>
        </w:rPr>
        <w:t>бр</w:t>
      </w:r>
      <w:proofErr w:type="gramEnd"/>
      <w:r w:rsidRPr="00016B65">
        <w:rPr>
          <w:rFonts w:ascii="Times New Roman" w:hAnsi="Times New Roman" w:cs="Times New Roman"/>
          <w:bCs/>
        </w:rPr>
        <w:t xml:space="preserve">. 2- </w:t>
      </w:r>
      <w:r w:rsidRPr="00016B65">
        <w:rPr>
          <w:rFonts w:ascii="Times New Roman" w:hAnsi="Times New Roman" w:cs="Times New Roman"/>
          <w:bCs/>
          <w:lang w:val="sr-Latn-CS"/>
        </w:rPr>
        <w:t>36,00</w:t>
      </w:r>
      <w:r w:rsidRPr="00016B65">
        <w:rPr>
          <w:rFonts w:ascii="Times New Roman" w:hAnsi="Times New Roman" w:cs="Times New Roman"/>
          <w:bCs/>
        </w:rPr>
        <w:t>м2, остало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Cs/>
        </w:rPr>
        <w:t xml:space="preserve">       </w:t>
      </w:r>
      <w:proofErr w:type="gramStart"/>
      <w:r w:rsidRPr="00016B65">
        <w:rPr>
          <w:rFonts w:ascii="Times New Roman" w:hAnsi="Times New Roman" w:cs="Times New Roman"/>
          <w:bCs/>
        </w:rPr>
        <w:t>веш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ств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>непл</w:t>
      </w:r>
      <w:proofErr w:type="gramEnd"/>
      <w:r w:rsidRPr="00016B65">
        <w:rPr>
          <w:rFonts w:ascii="Times New Roman" w:hAnsi="Times New Roman" w:cs="Times New Roman"/>
          <w:bCs/>
        </w:rPr>
        <w:t>. -</w:t>
      </w:r>
      <w:r w:rsidRPr="00016B65">
        <w:rPr>
          <w:rFonts w:ascii="Times New Roman" w:hAnsi="Times New Roman" w:cs="Times New Roman"/>
          <w:bCs/>
          <w:lang w:val="sr-Latn-CS"/>
        </w:rPr>
        <w:t xml:space="preserve"> 32.279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</w:t>
      </w:r>
      <w:r w:rsidRPr="00016B65">
        <w:rPr>
          <w:rFonts w:ascii="Times New Roman" w:hAnsi="Times New Roman" w:cs="Times New Roman"/>
          <w:bCs/>
        </w:rPr>
        <w:t>м2</w:t>
      </w:r>
      <w:proofErr w:type="gramEnd"/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tabs>
          <w:tab w:val="left" w:pos="1972"/>
        </w:tabs>
        <w:spacing w:after="0" w:line="20" w:lineRule="atLeast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19</w:t>
      </w:r>
      <w:r w:rsidRPr="00016B65">
        <w:rPr>
          <w:rFonts w:ascii="Times New Roman" w:hAnsi="Times New Roman" w:cs="Times New Roman"/>
          <w:b/>
          <w:color w:val="FF0000"/>
          <w:lang w:val="sr-Latn-CS"/>
        </w:rPr>
        <w:t xml:space="preserve">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9717/6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 xml:space="preserve"> вешт. </w:t>
      </w:r>
      <w:proofErr w:type="gramStart"/>
      <w:r w:rsidRPr="00016B65">
        <w:rPr>
          <w:rFonts w:ascii="Times New Roman" w:hAnsi="Times New Roman" w:cs="Times New Roman"/>
          <w:bCs/>
        </w:rPr>
        <w:t>с</w:t>
      </w:r>
      <w:r w:rsidRPr="00016B65">
        <w:rPr>
          <w:rFonts w:ascii="Times New Roman" w:hAnsi="Times New Roman" w:cs="Times New Roman"/>
          <w:bCs/>
          <w:lang w:val="sr-Latn-CS"/>
        </w:rPr>
        <w:t>тво</w:t>
      </w:r>
      <w:proofErr w:type="gramEnd"/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>, укуп.пов.</w:t>
      </w:r>
      <w:r w:rsidRPr="00016B65">
        <w:rPr>
          <w:rFonts w:ascii="Times New Roman" w:hAnsi="Times New Roman" w:cs="Times New Roman"/>
          <w:bCs/>
          <w:lang w:val="sr-Latn-CS"/>
        </w:rPr>
        <w:t>12.032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,00м2</w:t>
      </w:r>
      <w:proofErr w:type="gramEnd"/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20.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9717/7, вешт. ство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>куп.пов.</w:t>
      </w:r>
      <w:r w:rsidRPr="00016B65">
        <w:rPr>
          <w:rFonts w:ascii="Times New Roman" w:hAnsi="Times New Roman" w:cs="Times New Roman"/>
          <w:bCs/>
          <w:lang w:val="sr-Latn-CS"/>
        </w:rPr>
        <w:t>12.395,00м2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21.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9717/8, вешт. ство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>, укуп.пов.</w:t>
      </w:r>
      <w:r w:rsidRPr="00016B65">
        <w:rPr>
          <w:rFonts w:ascii="Times New Roman" w:hAnsi="Times New Roman" w:cs="Times New Roman"/>
          <w:bCs/>
          <w:lang w:val="sr-Latn-CS"/>
        </w:rPr>
        <w:t xml:space="preserve"> 5.217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,00м2</w:t>
      </w:r>
      <w:proofErr w:type="gramEnd"/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22.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9717/9, вешт. ство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 xml:space="preserve">укуп.пов. </w:t>
      </w:r>
      <w:r w:rsidRPr="00016B65">
        <w:rPr>
          <w:rFonts w:ascii="Times New Roman" w:hAnsi="Times New Roman" w:cs="Times New Roman"/>
          <w:bCs/>
          <w:lang w:val="sr-Latn-CS"/>
        </w:rPr>
        <w:t>9.828,00м2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23.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9717/10, вешт. ство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укупне</w:t>
      </w:r>
      <w:proofErr w:type="gramEnd"/>
      <w:r w:rsidRPr="00016B65">
        <w:rPr>
          <w:rFonts w:ascii="Times New Roman" w:hAnsi="Times New Roman" w:cs="Times New Roman"/>
          <w:bCs/>
        </w:rPr>
        <w:t xml:space="preserve"> пов. </w:t>
      </w:r>
      <w:r w:rsidRPr="00016B65">
        <w:rPr>
          <w:rFonts w:ascii="Times New Roman" w:hAnsi="Times New Roman" w:cs="Times New Roman"/>
          <w:bCs/>
          <w:lang w:val="sr-Latn-CS"/>
        </w:rPr>
        <w:t>14.883,00м2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24.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9717/11, вешт. ство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непл.</w:t>
      </w:r>
      <w:r w:rsidRPr="00016B65">
        <w:rPr>
          <w:rFonts w:ascii="Times New Roman" w:hAnsi="Times New Roman" w:cs="Times New Roman"/>
          <w:bCs/>
        </w:rPr>
        <w:t>укупне пов.</w:t>
      </w:r>
      <w:r w:rsidRPr="00016B65">
        <w:rPr>
          <w:rFonts w:ascii="Times New Roman" w:hAnsi="Times New Roman" w:cs="Times New Roman"/>
          <w:bCs/>
          <w:lang w:val="sr-Latn-CS"/>
        </w:rPr>
        <w:t xml:space="preserve">    6.601,00м2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25.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9773/2, њива 1.класе.</w:t>
      </w:r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укупне</w:t>
      </w:r>
      <w:proofErr w:type="gramEnd"/>
      <w:r w:rsidRPr="00016B65">
        <w:rPr>
          <w:rFonts w:ascii="Times New Roman" w:hAnsi="Times New Roman" w:cs="Times New Roman"/>
          <w:bCs/>
        </w:rPr>
        <w:t xml:space="preserve"> пов. </w:t>
      </w:r>
      <w:r w:rsidRPr="00016B65">
        <w:rPr>
          <w:rFonts w:ascii="Times New Roman" w:hAnsi="Times New Roman" w:cs="Times New Roman"/>
          <w:bCs/>
          <w:lang w:val="sr-Latn-CS"/>
        </w:rPr>
        <w:t>264,00м2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lastRenderedPageBreak/>
        <w:t xml:space="preserve">26.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9782/3, њива 1.класе.</w:t>
      </w:r>
      <w:r w:rsidRPr="00016B65">
        <w:rPr>
          <w:rFonts w:ascii="Times New Roman" w:hAnsi="Times New Roman" w:cs="Times New Roman"/>
          <w:bCs/>
        </w:rPr>
        <w:t>укупне пов.</w:t>
      </w:r>
      <w:r w:rsidRPr="00016B65">
        <w:rPr>
          <w:rFonts w:ascii="Times New Roman" w:hAnsi="Times New Roman" w:cs="Times New Roman"/>
          <w:bCs/>
          <w:lang w:val="sr-Latn-CS"/>
        </w:rPr>
        <w:t xml:space="preserve">  117,00м2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27.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9782/5, њива 1.класе.</w:t>
      </w:r>
      <w:r w:rsidRPr="00016B65">
        <w:rPr>
          <w:rFonts w:ascii="Times New Roman" w:hAnsi="Times New Roman" w:cs="Times New Roman"/>
          <w:bCs/>
        </w:rPr>
        <w:t>укуп.пов.</w:t>
      </w:r>
      <w:r w:rsidRPr="00016B65">
        <w:rPr>
          <w:rFonts w:ascii="Times New Roman" w:hAnsi="Times New Roman" w:cs="Times New Roman"/>
          <w:bCs/>
          <w:lang w:val="sr-Latn-CS"/>
        </w:rPr>
        <w:t xml:space="preserve"> 79,00м2</w:t>
      </w:r>
    </w:p>
    <w:p w:rsidR="00516080" w:rsidRPr="00016B65" w:rsidRDefault="00516080" w:rsidP="00516080">
      <w:pPr>
        <w:tabs>
          <w:tab w:val="left" w:pos="688"/>
        </w:tabs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 xml:space="preserve">28.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9790/4, воћњак 1.класе</w:t>
      </w:r>
      <w:r w:rsidRPr="00016B65">
        <w:rPr>
          <w:rFonts w:ascii="Times New Roman" w:hAnsi="Times New Roman" w:cs="Times New Roman"/>
          <w:bCs/>
        </w:rPr>
        <w:t xml:space="preserve">, укуп. </w:t>
      </w:r>
      <w:proofErr w:type="gramStart"/>
      <w:r w:rsidRPr="00016B65">
        <w:rPr>
          <w:rFonts w:ascii="Times New Roman" w:hAnsi="Times New Roman" w:cs="Times New Roman"/>
          <w:bCs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107,00м2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 xml:space="preserve">29.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9861/1, вешт.створ.</w:t>
      </w:r>
      <w:r w:rsidRPr="00016B65">
        <w:rPr>
          <w:rFonts w:ascii="Times New Roman" w:hAnsi="Times New Roman" w:cs="Times New Roman"/>
          <w:bCs/>
        </w:rPr>
        <w:t xml:space="preserve">укуп.пов. </w:t>
      </w:r>
      <w:r w:rsidRPr="00016B65">
        <w:rPr>
          <w:rFonts w:ascii="Times New Roman" w:hAnsi="Times New Roman" w:cs="Times New Roman"/>
          <w:bCs/>
          <w:lang w:val="sr-Latn-CS"/>
        </w:rPr>
        <w:t>16.966,00м2</w:t>
      </w:r>
      <w:r w:rsidRPr="00016B65">
        <w:rPr>
          <w:rFonts w:ascii="Times New Roman" w:hAnsi="Times New Roman" w:cs="Times New Roman"/>
          <w:bCs/>
        </w:rPr>
        <w:t xml:space="preserve"> </w:t>
      </w:r>
    </w:p>
    <w:p w:rsidR="00516080" w:rsidRPr="00016B65" w:rsidRDefault="00516080" w:rsidP="00516080">
      <w:pPr>
        <w:tabs>
          <w:tab w:val="left" w:pos="739"/>
          <w:tab w:val="left" w:pos="7641"/>
        </w:tabs>
        <w:spacing w:after="0" w:line="20" w:lineRule="atLeast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 xml:space="preserve">30.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9872/4, вешт.створ.</w:t>
      </w:r>
      <w:r w:rsidRPr="00016B65">
        <w:rPr>
          <w:rFonts w:ascii="Times New Roman" w:hAnsi="Times New Roman" w:cs="Times New Roman"/>
          <w:bCs/>
        </w:rPr>
        <w:t>укуп.пов.</w:t>
      </w:r>
      <w:r w:rsidRPr="00016B65">
        <w:rPr>
          <w:rFonts w:ascii="Times New Roman" w:hAnsi="Times New Roman" w:cs="Times New Roman"/>
          <w:bCs/>
          <w:lang w:val="sr-Latn-CS"/>
        </w:rPr>
        <w:t xml:space="preserve"> 2.606,00м2 – </w:t>
      </w:r>
    </w:p>
    <w:p w:rsidR="00516080" w:rsidRPr="00016B65" w:rsidRDefault="00516080" w:rsidP="00516080">
      <w:pPr>
        <w:tabs>
          <w:tab w:val="left" w:pos="3658"/>
        </w:tabs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31</w:t>
      </w:r>
      <w:r w:rsidRPr="00016B65">
        <w:rPr>
          <w:rFonts w:ascii="Times New Roman" w:hAnsi="Times New Roman" w:cs="Times New Roman"/>
          <w:bCs/>
        </w:rPr>
        <w:t xml:space="preserve">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>. 9787/2, њива 1 класе, уку.пов. 108м2</w:t>
      </w:r>
      <w:r w:rsidRPr="00016B65">
        <w:rPr>
          <w:rFonts w:ascii="Times New Roman" w:hAnsi="Times New Roman" w:cs="Times New Roman"/>
          <w:bCs/>
        </w:rPr>
        <w:tab/>
      </w:r>
    </w:p>
    <w:p w:rsidR="00516080" w:rsidRPr="00016B65" w:rsidRDefault="00516080" w:rsidP="00516080">
      <w:pPr>
        <w:tabs>
          <w:tab w:val="left" w:pos="3632"/>
        </w:tabs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 xml:space="preserve">32.  </w:t>
      </w:r>
      <w:r w:rsidRPr="00016B65">
        <w:rPr>
          <w:rFonts w:ascii="Times New Roman" w:hAnsi="Times New Roman" w:cs="Times New Roman"/>
          <w:bCs/>
        </w:rPr>
        <w:t>Земљ.к.п. 9788/2, њива 1 класе, уку.пов.106м2</w:t>
      </w:r>
    </w:p>
    <w:p w:rsidR="00516080" w:rsidRPr="00016B65" w:rsidRDefault="00516080" w:rsidP="00516080">
      <w:pPr>
        <w:spacing w:after="0" w:line="20" w:lineRule="atLeast"/>
        <w:ind w:left="360" w:right="293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VI 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8764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516080" w:rsidRDefault="00516080" w:rsidP="00516080">
      <w:pPr>
        <w:spacing w:after="0" w:line="20" w:lineRule="atLeast"/>
        <w:ind w:right="-151"/>
        <w:jc w:val="both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3</w:t>
      </w:r>
      <w:r w:rsidRPr="00016B65">
        <w:rPr>
          <w:rFonts w:ascii="Times New Roman" w:hAnsi="Times New Roman" w:cs="Times New Roman"/>
          <w:b/>
        </w:rPr>
        <w:t>3</w:t>
      </w:r>
      <w:r w:rsidRPr="00016B65">
        <w:rPr>
          <w:rFonts w:ascii="Times New Roman" w:hAnsi="Times New Roman" w:cs="Times New Roman"/>
          <w:b/>
          <w:lang w:val="sr-Latn-CS"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 xml:space="preserve">Земљ.к.п. </w:t>
      </w:r>
      <w:r w:rsidRPr="00016B65">
        <w:rPr>
          <w:rFonts w:ascii="Times New Roman" w:hAnsi="Times New Roman" w:cs="Times New Roman"/>
          <w:bCs/>
          <w:lang w:val="sr-Latn-CS"/>
        </w:rPr>
        <w:t>9529/26</w:t>
      </w:r>
      <w:r w:rsidRPr="00016B65">
        <w:rPr>
          <w:rFonts w:ascii="Times New Roman" w:hAnsi="Times New Roman" w:cs="Times New Roman"/>
          <w:bCs/>
        </w:rPr>
        <w:t xml:space="preserve"> – удео </w:t>
      </w:r>
      <w:r w:rsidRPr="00016B65">
        <w:rPr>
          <w:rFonts w:ascii="Times New Roman" w:hAnsi="Times New Roman" w:cs="Times New Roman"/>
          <w:bCs/>
          <w:lang w:val="sr-Latn-CS"/>
        </w:rPr>
        <w:t>1436/29749</w:t>
      </w:r>
      <w:r w:rsidRPr="00016B65">
        <w:rPr>
          <w:rFonts w:ascii="Times New Roman" w:hAnsi="Times New Roman" w:cs="Times New Roman"/>
          <w:bCs/>
        </w:rPr>
        <w:t>, укуп.пов.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29.749,00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r w:rsidRPr="00016B65">
        <w:rPr>
          <w:rFonts w:ascii="Times New Roman" w:hAnsi="Times New Roman" w:cs="Times New Roman"/>
          <w:bCs/>
        </w:rPr>
        <w:t xml:space="preserve"> (земљ.под згра.-</w:t>
      </w:r>
      <w:r w:rsidRPr="00016B65">
        <w:rPr>
          <w:rFonts w:ascii="Times New Roman" w:hAnsi="Times New Roman" w:cs="Times New Roman"/>
          <w:bCs/>
          <w:lang w:val="sr-Latn-CS"/>
        </w:rPr>
        <w:t>15.934,00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r w:rsidRPr="00016B65">
        <w:rPr>
          <w:rFonts w:ascii="Times New Roman" w:hAnsi="Times New Roman" w:cs="Times New Roman"/>
          <w:bCs/>
        </w:rPr>
        <w:t>, земљ.уз згр.-</w:t>
      </w:r>
      <w:r w:rsidRPr="00016B65">
        <w:rPr>
          <w:rFonts w:ascii="Times New Roman" w:hAnsi="Times New Roman" w:cs="Times New Roman"/>
          <w:bCs/>
          <w:lang w:val="sr-Latn-CS"/>
        </w:rPr>
        <w:t>13.815,00</w:t>
      </w:r>
      <w:r w:rsidRPr="00016B65">
        <w:rPr>
          <w:rFonts w:ascii="Times New Roman" w:hAnsi="Times New Roman" w:cs="Times New Roman"/>
          <w:bCs/>
        </w:rPr>
        <w:t>м</w:t>
      </w:r>
      <w:r w:rsidRPr="00016B65">
        <w:rPr>
          <w:rFonts w:ascii="Times New Roman" w:hAnsi="Times New Roman" w:cs="Times New Roman"/>
          <w:bCs/>
          <w:lang w:val="sr-Latn-CS"/>
        </w:rPr>
        <w:t>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VII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8770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34</w:t>
      </w:r>
      <w:r w:rsidRPr="00016B65">
        <w:rPr>
          <w:rFonts w:ascii="Times New Roman" w:hAnsi="Times New Roman" w:cs="Times New Roman"/>
          <w:b/>
          <w:lang w:val="sr-Latn-CS"/>
        </w:rPr>
        <w:t xml:space="preserve">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9529/38</w:t>
      </w:r>
      <w:r w:rsidRPr="00016B65">
        <w:rPr>
          <w:rFonts w:ascii="Times New Roman" w:hAnsi="Times New Roman" w:cs="Times New Roman"/>
          <w:bCs/>
        </w:rPr>
        <w:t>, уку.п</w:t>
      </w:r>
      <w:r w:rsidRPr="00016B65">
        <w:rPr>
          <w:rFonts w:ascii="Times New Roman" w:hAnsi="Times New Roman" w:cs="Times New Roman"/>
          <w:bCs/>
          <w:lang w:val="sr-Latn-CS"/>
        </w:rPr>
        <w:t>ов</w:t>
      </w:r>
      <w:r w:rsidRPr="00016B65">
        <w:rPr>
          <w:rFonts w:ascii="Times New Roman" w:hAnsi="Times New Roman" w:cs="Times New Roman"/>
          <w:bCs/>
        </w:rPr>
        <w:t>. 461</w:t>
      </w:r>
      <w:proofErr w:type="gramStart"/>
      <w:r w:rsidRPr="00016B65">
        <w:rPr>
          <w:rFonts w:ascii="Times New Roman" w:hAnsi="Times New Roman" w:cs="Times New Roman"/>
          <w:bCs/>
        </w:rPr>
        <w:t>,00</w:t>
      </w:r>
      <w:proofErr w:type="gramEnd"/>
      <w:r w:rsidRPr="00016B65">
        <w:rPr>
          <w:rFonts w:ascii="Times New Roman" w:hAnsi="Times New Roman" w:cs="Times New Roman"/>
          <w:bCs/>
        </w:rPr>
        <w:t xml:space="preserve"> м2 (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.п</w:t>
      </w:r>
      <w:r w:rsidRPr="00016B65">
        <w:rPr>
          <w:rFonts w:ascii="Times New Roman" w:hAnsi="Times New Roman" w:cs="Times New Roman"/>
          <w:bCs/>
          <w:lang w:val="sr-Latn-CS"/>
        </w:rPr>
        <w:t>од зградом-објектом</w:t>
      </w:r>
      <w:r w:rsidRPr="00016B65">
        <w:rPr>
          <w:rFonts w:ascii="Times New Roman" w:hAnsi="Times New Roman" w:cs="Times New Roman"/>
          <w:bCs/>
        </w:rPr>
        <w:t xml:space="preserve"> -</w:t>
      </w:r>
      <w:r w:rsidRPr="00016B65">
        <w:rPr>
          <w:rFonts w:ascii="Times New Roman" w:hAnsi="Times New Roman" w:cs="Times New Roman"/>
          <w:bCs/>
          <w:lang w:val="sr-Latn-CS"/>
        </w:rPr>
        <w:t xml:space="preserve"> 461,00м2</w:t>
      </w:r>
      <w:r w:rsidRPr="00016B65">
        <w:rPr>
          <w:rFonts w:ascii="Times New Roman" w:hAnsi="Times New Roman" w:cs="Times New Roman"/>
          <w:bCs/>
        </w:rPr>
        <w:t xml:space="preserve">)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>3</w:t>
      </w:r>
      <w:r w:rsidRPr="00016B65">
        <w:rPr>
          <w:rFonts w:ascii="Times New Roman" w:hAnsi="Times New Roman" w:cs="Times New Roman"/>
          <w:b/>
        </w:rPr>
        <w:t>5</w:t>
      </w:r>
      <w:r w:rsidRPr="00016B65">
        <w:rPr>
          <w:rFonts w:ascii="Times New Roman" w:hAnsi="Times New Roman" w:cs="Times New Roman"/>
          <w:b/>
          <w:lang w:val="sr-Latn-CS"/>
        </w:rPr>
        <w:t xml:space="preserve">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9529/51</w:t>
      </w:r>
      <w:r w:rsidRPr="00016B65">
        <w:rPr>
          <w:rFonts w:ascii="Times New Roman" w:hAnsi="Times New Roman" w:cs="Times New Roman"/>
          <w:bCs/>
        </w:rPr>
        <w:t xml:space="preserve">,уку. </w:t>
      </w:r>
      <w:proofErr w:type="gramStart"/>
      <w:r w:rsidRPr="00016B65">
        <w:rPr>
          <w:rFonts w:ascii="Times New Roman" w:hAnsi="Times New Roman" w:cs="Times New Roman"/>
          <w:bCs/>
        </w:rPr>
        <w:t>п</w:t>
      </w:r>
      <w:r w:rsidRPr="00016B65">
        <w:rPr>
          <w:rFonts w:ascii="Times New Roman" w:hAnsi="Times New Roman" w:cs="Times New Roman"/>
          <w:bCs/>
          <w:lang w:val="sr-Latn-CS"/>
        </w:rPr>
        <w:t>ов</w:t>
      </w:r>
      <w:proofErr w:type="gramEnd"/>
      <w:r w:rsidRPr="00016B65">
        <w:rPr>
          <w:rFonts w:ascii="Times New Roman" w:hAnsi="Times New Roman" w:cs="Times New Roman"/>
          <w:bCs/>
        </w:rPr>
        <w:t>. 259</w:t>
      </w:r>
      <w:proofErr w:type="gramStart"/>
      <w:r w:rsidRPr="00016B65">
        <w:rPr>
          <w:rFonts w:ascii="Times New Roman" w:hAnsi="Times New Roman" w:cs="Times New Roman"/>
          <w:bCs/>
        </w:rPr>
        <w:t>,00</w:t>
      </w:r>
      <w:proofErr w:type="gramEnd"/>
      <w:r w:rsidRPr="00016B65">
        <w:rPr>
          <w:rFonts w:ascii="Times New Roman" w:hAnsi="Times New Roman" w:cs="Times New Roman"/>
          <w:bCs/>
        </w:rPr>
        <w:t xml:space="preserve"> м2 (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 п</w:t>
      </w:r>
      <w:r w:rsidRPr="00016B65">
        <w:rPr>
          <w:rFonts w:ascii="Times New Roman" w:hAnsi="Times New Roman" w:cs="Times New Roman"/>
          <w:bCs/>
          <w:lang w:val="sr-Latn-CS"/>
        </w:rPr>
        <w:t>од зградом-објектом</w:t>
      </w:r>
      <w:r w:rsidRPr="00016B65">
        <w:rPr>
          <w:rFonts w:ascii="Times New Roman" w:hAnsi="Times New Roman" w:cs="Times New Roman"/>
          <w:bCs/>
        </w:rPr>
        <w:t xml:space="preserve"> -259</w:t>
      </w:r>
      <w:r w:rsidRPr="00016B65">
        <w:rPr>
          <w:rFonts w:ascii="Times New Roman" w:hAnsi="Times New Roman" w:cs="Times New Roman"/>
          <w:bCs/>
          <w:lang w:val="sr-Latn-CS"/>
        </w:rPr>
        <w:t>,00м2</w:t>
      </w:r>
      <w:r w:rsidRPr="00016B65">
        <w:rPr>
          <w:rFonts w:ascii="Times New Roman" w:hAnsi="Times New Roman" w:cs="Times New Roman"/>
          <w:bCs/>
        </w:rPr>
        <w:t xml:space="preserve">) </w:t>
      </w:r>
    </w:p>
    <w:p w:rsidR="00516080" w:rsidRPr="00016B65" w:rsidRDefault="00516080" w:rsidP="00516080">
      <w:pPr>
        <w:spacing w:after="0" w:line="20" w:lineRule="atLeast"/>
        <w:ind w:left="284"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ab/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proofErr w:type="gramStart"/>
      <w:r w:rsidRPr="00016B65">
        <w:rPr>
          <w:rFonts w:ascii="Times New Roman" w:hAnsi="Times New Roman" w:cs="Times New Roman"/>
          <w:b/>
        </w:rPr>
        <w:t>VIII</w:t>
      </w:r>
      <w:r w:rsidRPr="00016B65">
        <w:rPr>
          <w:rFonts w:ascii="Times New Roman" w:hAnsi="Times New Roman" w:cs="Times New Roman"/>
          <w:b/>
          <w:lang w:val="sr-Latn-CS"/>
        </w:rPr>
        <w:t xml:space="preserve">  Некретнине</w:t>
      </w:r>
      <w:proofErr w:type="gramEnd"/>
      <w:r w:rsidRPr="00016B65">
        <w:rPr>
          <w:rFonts w:ascii="Times New Roman" w:hAnsi="Times New Roman" w:cs="Times New Roman"/>
          <w:b/>
          <w:lang w:val="sr-Latn-CS"/>
        </w:rPr>
        <w:t xml:space="preserve"> уписане у Л.Н. 11190 KО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36.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 xml:space="preserve">9784/2 </w:t>
      </w:r>
      <w:r w:rsidRPr="00016B65">
        <w:rPr>
          <w:rFonts w:ascii="Times New Roman" w:hAnsi="Times New Roman" w:cs="Times New Roman"/>
          <w:bCs/>
        </w:rPr>
        <w:t xml:space="preserve">– удео </w:t>
      </w:r>
      <w:r w:rsidRPr="00016B65">
        <w:rPr>
          <w:rFonts w:ascii="Times New Roman" w:hAnsi="Times New Roman" w:cs="Times New Roman"/>
          <w:bCs/>
          <w:lang w:val="sr-Latn-CS"/>
        </w:rPr>
        <w:t xml:space="preserve">205/786, њива 1.класе, </w:t>
      </w:r>
      <w:r w:rsidRPr="00016B65">
        <w:rPr>
          <w:rFonts w:ascii="Times New Roman" w:hAnsi="Times New Roman" w:cs="Times New Roman"/>
          <w:bCs/>
        </w:rPr>
        <w:t>у</w:t>
      </w:r>
      <w:r w:rsidRPr="00016B65">
        <w:rPr>
          <w:rFonts w:ascii="Times New Roman" w:hAnsi="Times New Roman" w:cs="Times New Roman"/>
          <w:bCs/>
          <w:lang w:val="sr-Latn-CS"/>
        </w:rPr>
        <w:t>куп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786,00м2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IX.  Некретнине уписане у Л.Н. 11213 KО Лозница 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37.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к.п. 9785 </w:t>
      </w:r>
      <w:r w:rsidRPr="00016B65">
        <w:rPr>
          <w:rFonts w:ascii="Times New Roman" w:hAnsi="Times New Roman" w:cs="Times New Roman"/>
          <w:bCs/>
        </w:rPr>
        <w:t xml:space="preserve">– удео </w:t>
      </w:r>
      <w:r w:rsidRPr="00016B65">
        <w:rPr>
          <w:rFonts w:ascii="Times New Roman" w:hAnsi="Times New Roman" w:cs="Times New Roman"/>
          <w:bCs/>
          <w:lang w:val="sr-Latn-CS"/>
        </w:rPr>
        <w:t>205/2097, земљ.под и уз зграду-објекат</w:t>
      </w:r>
      <w:r w:rsidRPr="00016B65">
        <w:rPr>
          <w:rFonts w:ascii="Times New Roman" w:hAnsi="Times New Roman" w:cs="Times New Roman"/>
          <w:bCs/>
        </w:rPr>
        <w:t>, укуп.пов. 1.</w:t>
      </w:r>
      <w:r w:rsidRPr="00016B65">
        <w:rPr>
          <w:rFonts w:ascii="Times New Roman" w:hAnsi="Times New Roman" w:cs="Times New Roman"/>
          <w:bCs/>
          <w:lang w:val="sr-Latn-CS"/>
        </w:rPr>
        <w:t>270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>,00м2</w:t>
      </w:r>
      <w:proofErr w:type="gramEnd"/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 xml:space="preserve">38.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 978</w:t>
      </w:r>
      <w:r w:rsidRPr="00016B65">
        <w:rPr>
          <w:rFonts w:ascii="Times New Roman" w:hAnsi="Times New Roman" w:cs="Times New Roman"/>
          <w:bCs/>
        </w:rPr>
        <w:t xml:space="preserve">6 - </w:t>
      </w:r>
      <w:proofErr w:type="gramStart"/>
      <w:r w:rsidRPr="00016B65">
        <w:rPr>
          <w:rFonts w:ascii="Times New Roman" w:hAnsi="Times New Roman" w:cs="Times New Roman"/>
          <w:bCs/>
        </w:rPr>
        <w:t>у</w:t>
      </w:r>
      <w:r w:rsidRPr="00016B65">
        <w:rPr>
          <w:rFonts w:ascii="Times New Roman" w:hAnsi="Times New Roman" w:cs="Times New Roman"/>
          <w:bCs/>
          <w:lang w:val="sr-Latn-CS"/>
        </w:rPr>
        <w:t>део  205</w:t>
      </w:r>
      <w:proofErr w:type="gramEnd"/>
      <w:r w:rsidRPr="00016B65">
        <w:rPr>
          <w:rFonts w:ascii="Times New Roman" w:hAnsi="Times New Roman" w:cs="Times New Roman"/>
          <w:bCs/>
          <w:lang w:val="sr-Latn-CS"/>
        </w:rPr>
        <w:t>/2097, земљ.под и уз зграду-објекат</w:t>
      </w:r>
      <w:r w:rsidRPr="00016B65">
        <w:rPr>
          <w:rFonts w:ascii="Times New Roman" w:hAnsi="Times New Roman" w:cs="Times New Roman"/>
          <w:bCs/>
        </w:rPr>
        <w:t>, укуп.пов. 827,</w:t>
      </w:r>
      <w:r w:rsidRPr="00016B65">
        <w:rPr>
          <w:rFonts w:ascii="Times New Roman" w:hAnsi="Times New Roman" w:cs="Times New Roman"/>
          <w:bCs/>
          <w:lang w:val="sr-Latn-CS"/>
        </w:rPr>
        <w:t>00м2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X. Некретнине уписане у Л.Н. 11296 KО Лозница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39</w:t>
      </w:r>
      <w:r w:rsidRPr="00016B65">
        <w:rPr>
          <w:rFonts w:ascii="Times New Roman" w:hAnsi="Times New Roman" w:cs="Times New Roman"/>
          <w:b/>
          <w:lang w:val="sr-Latn-CS"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 9783</w:t>
      </w:r>
      <w:r w:rsidRPr="00016B65">
        <w:rPr>
          <w:rFonts w:ascii="Times New Roman" w:hAnsi="Times New Roman" w:cs="Times New Roman"/>
          <w:bCs/>
        </w:rPr>
        <w:t>- удео 311/351, земљ.под и уз зграду-објекат, укуп.пов. 729</w:t>
      </w:r>
      <w:proofErr w:type="gramStart"/>
      <w:r w:rsidRPr="00016B65">
        <w:rPr>
          <w:rFonts w:ascii="Times New Roman" w:hAnsi="Times New Roman" w:cs="Times New Roman"/>
          <w:bCs/>
        </w:rPr>
        <w:t>,00</w:t>
      </w:r>
      <w:proofErr w:type="gramEnd"/>
      <w:r w:rsidRPr="00016B65">
        <w:rPr>
          <w:rFonts w:ascii="Times New Roman" w:hAnsi="Times New Roman" w:cs="Times New Roman"/>
          <w:bCs/>
        </w:rPr>
        <w:t xml:space="preserve"> м2</w:t>
      </w:r>
    </w:p>
    <w:p w:rsidR="00516080" w:rsidRPr="00016B65" w:rsidRDefault="00516080" w:rsidP="00516080">
      <w:pPr>
        <w:tabs>
          <w:tab w:val="left" w:pos="1466"/>
        </w:tabs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 xml:space="preserve">40.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к.п. 9784/1 </w:t>
      </w:r>
      <w:r w:rsidRPr="00016B65">
        <w:rPr>
          <w:rFonts w:ascii="Times New Roman" w:hAnsi="Times New Roman" w:cs="Times New Roman"/>
          <w:bCs/>
        </w:rPr>
        <w:t xml:space="preserve">– </w:t>
      </w:r>
      <w:r w:rsidRPr="00016B65">
        <w:rPr>
          <w:rFonts w:ascii="Times New Roman" w:hAnsi="Times New Roman" w:cs="Times New Roman"/>
          <w:bCs/>
          <w:lang w:val="sr-Latn-CS"/>
        </w:rPr>
        <w:t>удео 311/3517</w:t>
      </w:r>
      <w:r w:rsidRPr="00016B65">
        <w:rPr>
          <w:rFonts w:ascii="Times New Roman" w:hAnsi="Times New Roman" w:cs="Times New Roman"/>
          <w:bCs/>
        </w:rPr>
        <w:t xml:space="preserve">, њива 1. </w:t>
      </w:r>
      <w:proofErr w:type="gramStart"/>
      <w:r w:rsidRPr="00016B65">
        <w:rPr>
          <w:rFonts w:ascii="Times New Roman" w:hAnsi="Times New Roman" w:cs="Times New Roman"/>
          <w:bCs/>
        </w:rPr>
        <w:t>класе</w:t>
      </w:r>
      <w:proofErr w:type="gramEnd"/>
      <w:r w:rsidRPr="00016B65">
        <w:rPr>
          <w:rFonts w:ascii="Times New Roman" w:hAnsi="Times New Roman" w:cs="Times New Roman"/>
          <w:bCs/>
        </w:rPr>
        <w:t xml:space="preserve">, укуп.пов. 2.788,00 м2 </w:t>
      </w:r>
    </w:p>
    <w:p w:rsidR="00516080" w:rsidRPr="00016B65" w:rsidRDefault="00516080" w:rsidP="00516080">
      <w:pPr>
        <w:spacing w:after="0" w:line="20" w:lineRule="atLeast"/>
        <w:ind w:left="284" w:right="-151"/>
        <w:rPr>
          <w:rFonts w:ascii="Times New Roman" w:hAnsi="Times New Roman" w:cs="Times New Roman"/>
          <w:bCs/>
          <w:color w:val="0E2841"/>
        </w:rPr>
      </w:pPr>
    </w:p>
    <w:p w:rsidR="00516080" w:rsidRPr="00016B65" w:rsidRDefault="00516080" w:rsidP="00516080">
      <w:pPr>
        <w:tabs>
          <w:tab w:val="left" w:pos="1427"/>
        </w:tabs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XI.  Некретнине уписане у Л.Н. 11297 KО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41</w:t>
      </w:r>
      <w:r w:rsidRPr="00016B65">
        <w:rPr>
          <w:rFonts w:ascii="Times New Roman" w:hAnsi="Times New Roman" w:cs="Times New Roman"/>
          <w:bCs/>
          <w:lang w:val="sr-Latn-CS"/>
        </w:rPr>
        <w:t>. 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9768</w:t>
      </w:r>
      <w:r w:rsidRPr="00016B65">
        <w:rPr>
          <w:rFonts w:ascii="Times New Roman" w:hAnsi="Times New Roman" w:cs="Times New Roman"/>
          <w:bCs/>
        </w:rPr>
        <w:t xml:space="preserve"> - </w:t>
      </w:r>
      <w:r w:rsidRPr="00016B65">
        <w:rPr>
          <w:rFonts w:ascii="Times New Roman" w:hAnsi="Times New Roman" w:cs="Times New Roman"/>
          <w:bCs/>
          <w:lang w:val="sr-Latn-CS"/>
        </w:rPr>
        <w:t xml:space="preserve">удео 324/4208, воћњак 1.класе, </w:t>
      </w:r>
      <w:r w:rsidRPr="00016B65">
        <w:rPr>
          <w:rFonts w:ascii="Times New Roman" w:hAnsi="Times New Roman" w:cs="Times New Roman"/>
          <w:bCs/>
        </w:rPr>
        <w:t xml:space="preserve">укуп. </w:t>
      </w:r>
      <w:proofErr w:type="gramStart"/>
      <w:r w:rsidRPr="00016B65">
        <w:rPr>
          <w:rFonts w:ascii="Times New Roman" w:hAnsi="Times New Roman" w:cs="Times New Roman"/>
          <w:bCs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>4.207,00м2</w:t>
      </w:r>
    </w:p>
    <w:p w:rsidR="00516080" w:rsidRPr="00016B65" w:rsidRDefault="00516080" w:rsidP="00516080">
      <w:pPr>
        <w:spacing w:after="0" w:line="20" w:lineRule="atLeast"/>
        <w:ind w:left="284" w:right="-151"/>
        <w:rPr>
          <w:rFonts w:ascii="Times New Roman" w:hAnsi="Times New Roman" w:cs="Times New Roman"/>
          <w:bCs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XII.  Некретнине уписане у Л.Н. 11345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  <w:b/>
          <w:lang w:val="sr-Latn-CS"/>
        </w:rPr>
        <w:t xml:space="preserve">KО Лозница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>2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 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бр.9763</w:t>
      </w:r>
      <w:r w:rsidRPr="00016B65">
        <w:rPr>
          <w:rFonts w:ascii="Times New Roman" w:hAnsi="Times New Roman" w:cs="Times New Roman"/>
          <w:bCs/>
        </w:rPr>
        <w:t xml:space="preserve"> - удео </w:t>
      </w:r>
      <w:r w:rsidRPr="00016B65">
        <w:rPr>
          <w:rFonts w:ascii="Times New Roman" w:hAnsi="Times New Roman" w:cs="Times New Roman"/>
          <w:bCs/>
          <w:lang w:val="sr-Latn-CS"/>
        </w:rPr>
        <w:t>154/7225</w:t>
      </w:r>
      <w:r w:rsidRPr="00016B65">
        <w:rPr>
          <w:rFonts w:ascii="Times New Roman" w:hAnsi="Times New Roman" w:cs="Times New Roman"/>
          <w:bCs/>
        </w:rPr>
        <w:t>,</w:t>
      </w:r>
      <w:r w:rsidRPr="00016B65">
        <w:rPr>
          <w:rFonts w:ascii="Times New Roman" w:hAnsi="Times New Roman" w:cs="Times New Roman"/>
          <w:bCs/>
          <w:lang w:val="sr-Latn-CS"/>
        </w:rPr>
        <w:t xml:space="preserve"> зем.под и уз згра-објекат</w:t>
      </w:r>
      <w:r w:rsidRPr="00016B65">
        <w:rPr>
          <w:rFonts w:ascii="Times New Roman" w:hAnsi="Times New Roman" w:cs="Times New Roman"/>
          <w:bCs/>
        </w:rPr>
        <w:t>, укупне пов.422,00м2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>3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 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 xml:space="preserve">бр.9764 </w:t>
      </w:r>
      <w:r w:rsidRPr="00016B65">
        <w:rPr>
          <w:rFonts w:ascii="Times New Roman" w:hAnsi="Times New Roman" w:cs="Times New Roman"/>
          <w:bCs/>
        </w:rPr>
        <w:t xml:space="preserve">- удео </w:t>
      </w:r>
      <w:r w:rsidRPr="00016B65">
        <w:rPr>
          <w:rFonts w:ascii="Times New Roman" w:hAnsi="Times New Roman" w:cs="Times New Roman"/>
          <w:bCs/>
          <w:lang w:val="sr-Latn-CS"/>
        </w:rPr>
        <w:t>154/7225</w:t>
      </w:r>
      <w:r w:rsidRPr="00016B65">
        <w:rPr>
          <w:rFonts w:ascii="Times New Roman" w:hAnsi="Times New Roman" w:cs="Times New Roman"/>
          <w:bCs/>
        </w:rPr>
        <w:t>,</w:t>
      </w:r>
      <w:r w:rsidRPr="00016B65">
        <w:rPr>
          <w:rFonts w:ascii="Times New Roman" w:hAnsi="Times New Roman" w:cs="Times New Roman"/>
          <w:bCs/>
          <w:lang w:val="sr-Latn-CS"/>
        </w:rPr>
        <w:t xml:space="preserve"> њива 1.класе</w:t>
      </w:r>
      <w:r w:rsidRPr="00016B65">
        <w:rPr>
          <w:rFonts w:ascii="Times New Roman" w:hAnsi="Times New Roman" w:cs="Times New Roman"/>
          <w:bCs/>
        </w:rPr>
        <w:t xml:space="preserve">, укупне пов. </w:t>
      </w:r>
      <w:r w:rsidRPr="00016B65">
        <w:rPr>
          <w:rFonts w:ascii="Times New Roman" w:hAnsi="Times New Roman" w:cs="Times New Roman"/>
          <w:bCs/>
          <w:lang w:val="sr-Latn-CS"/>
        </w:rPr>
        <w:t>4.583,00м2</w:t>
      </w:r>
    </w:p>
    <w:p w:rsidR="00516080" w:rsidRPr="00016B65" w:rsidRDefault="00516080" w:rsidP="00516080">
      <w:pPr>
        <w:tabs>
          <w:tab w:val="left" w:pos="714"/>
        </w:tabs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>4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 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бр.9765 </w:t>
      </w:r>
      <w:r w:rsidRPr="00016B65">
        <w:rPr>
          <w:rFonts w:ascii="Times New Roman" w:hAnsi="Times New Roman" w:cs="Times New Roman"/>
          <w:bCs/>
        </w:rPr>
        <w:t xml:space="preserve">- удео  </w:t>
      </w:r>
      <w:r w:rsidRPr="00016B65">
        <w:rPr>
          <w:rFonts w:ascii="Times New Roman" w:hAnsi="Times New Roman" w:cs="Times New Roman"/>
          <w:bCs/>
          <w:lang w:val="sr-Latn-CS"/>
        </w:rPr>
        <w:t>154/7225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њива 1.класе</w:t>
      </w:r>
      <w:r w:rsidRPr="00016B65">
        <w:rPr>
          <w:rFonts w:ascii="Times New Roman" w:hAnsi="Times New Roman" w:cs="Times New Roman"/>
          <w:bCs/>
        </w:rPr>
        <w:t>, укупне пов. 1.057,00 м2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>5</w:t>
      </w:r>
      <w:r w:rsidRPr="00016B65">
        <w:rPr>
          <w:rFonts w:ascii="Times New Roman" w:hAnsi="Times New Roman" w:cs="Times New Roman"/>
          <w:b/>
          <w:lang w:val="sr-Latn-CS"/>
        </w:rPr>
        <w:t xml:space="preserve">.  </w:t>
      </w:r>
      <w:r w:rsidRPr="00016B65">
        <w:rPr>
          <w:rFonts w:ascii="Times New Roman" w:hAnsi="Times New Roman" w:cs="Times New Roman"/>
          <w:bCs/>
          <w:lang w:val="sr-Latn-CS"/>
        </w:rPr>
        <w:t>Земљ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к.п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 xml:space="preserve">бр.9770 </w:t>
      </w:r>
      <w:r w:rsidRPr="00016B65">
        <w:rPr>
          <w:rFonts w:ascii="Times New Roman" w:hAnsi="Times New Roman" w:cs="Times New Roman"/>
          <w:bCs/>
        </w:rPr>
        <w:t xml:space="preserve">- удео </w:t>
      </w:r>
      <w:r w:rsidRPr="00016B65">
        <w:rPr>
          <w:rFonts w:ascii="Times New Roman" w:hAnsi="Times New Roman" w:cs="Times New Roman"/>
          <w:bCs/>
          <w:lang w:val="sr-Latn-CS"/>
        </w:rPr>
        <w:t>154/7225 , њива 1.класе</w:t>
      </w:r>
      <w:r w:rsidRPr="00016B65">
        <w:rPr>
          <w:rFonts w:ascii="Times New Roman" w:hAnsi="Times New Roman" w:cs="Times New Roman"/>
          <w:bCs/>
        </w:rPr>
        <w:t>, укупне пов. 1.163,00 м2</w:t>
      </w:r>
    </w:p>
    <w:p w:rsidR="00516080" w:rsidRPr="00016B65" w:rsidRDefault="00516080" w:rsidP="00516080">
      <w:pPr>
        <w:spacing w:after="0" w:line="20" w:lineRule="atLeast"/>
        <w:ind w:left="284" w:right="-151"/>
        <w:rPr>
          <w:rFonts w:ascii="Times New Roman" w:hAnsi="Times New Roman" w:cs="Times New Roman"/>
          <w:b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XIII 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11420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 xml:space="preserve">6. </w:t>
      </w:r>
      <w:proofErr w:type="gramStart"/>
      <w:r w:rsidRPr="00016B65">
        <w:rPr>
          <w:rFonts w:ascii="Times New Roman" w:hAnsi="Times New Roman" w:cs="Times New Roman"/>
          <w:bCs/>
        </w:rPr>
        <w:t>Земљ. к.п.бр.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 xml:space="preserve">9629 </w:t>
      </w:r>
      <w:r w:rsidRPr="00016B65">
        <w:rPr>
          <w:rFonts w:ascii="Times New Roman" w:hAnsi="Times New Roman" w:cs="Times New Roman"/>
          <w:bCs/>
        </w:rPr>
        <w:t xml:space="preserve">– удео </w:t>
      </w:r>
      <w:r w:rsidRPr="00016B65">
        <w:rPr>
          <w:rFonts w:ascii="Times New Roman" w:hAnsi="Times New Roman" w:cs="Times New Roman"/>
          <w:bCs/>
          <w:lang w:val="sr-Latn-CS"/>
        </w:rPr>
        <w:t>2995/3122</w:t>
      </w:r>
      <w:r w:rsidRPr="00016B65">
        <w:rPr>
          <w:rFonts w:ascii="Times New Roman" w:hAnsi="Times New Roman" w:cs="Times New Roman"/>
          <w:bCs/>
        </w:rPr>
        <w:t xml:space="preserve">, зем. </w:t>
      </w:r>
      <w:proofErr w:type="gramStart"/>
      <w:r w:rsidRPr="00016B65">
        <w:rPr>
          <w:rFonts w:ascii="Times New Roman" w:hAnsi="Times New Roman" w:cs="Times New Roman"/>
          <w:bCs/>
        </w:rPr>
        <w:t>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</w:rPr>
        <w:t xml:space="preserve">зградом-објектом, уку.пов. 3.122,00 м2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47.</w:t>
      </w:r>
      <w:r w:rsidRPr="00016B65">
        <w:rPr>
          <w:rFonts w:ascii="Times New Roman" w:hAnsi="Times New Roman" w:cs="Times New Roman"/>
        </w:rPr>
        <w:t xml:space="preserve">Објекат – локални </w:t>
      </w:r>
      <w:proofErr w:type="gramStart"/>
      <w:r w:rsidRPr="00016B65">
        <w:rPr>
          <w:rFonts w:ascii="Times New Roman" w:hAnsi="Times New Roman" w:cs="Times New Roman"/>
        </w:rPr>
        <w:t>пут  на</w:t>
      </w:r>
      <w:proofErr w:type="gramEnd"/>
      <w:r w:rsidRPr="00016B65">
        <w:rPr>
          <w:rFonts w:ascii="Times New Roman" w:hAnsi="Times New Roman" w:cs="Times New Roman"/>
        </w:rPr>
        <w:t xml:space="preserve"> к.п. 9629 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XIV</w:t>
      </w:r>
      <w:r w:rsidRPr="00016B65">
        <w:rPr>
          <w:rFonts w:ascii="Times New Roman" w:hAnsi="Times New Roman" w:cs="Times New Roman"/>
          <w:b/>
        </w:rPr>
        <w:t xml:space="preserve"> 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11441 </w:t>
      </w:r>
      <w:r w:rsidRPr="00016B65">
        <w:rPr>
          <w:rFonts w:ascii="Times New Roman" w:hAnsi="Times New Roman" w:cs="Times New Roman"/>
          <w:b/>
        </w:rPr>
        <w:t xml:space="preserve">КО Лозница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 xml:space="preserve">48.  </w:t>
      </w:r>
      <w:r w:rsidRPr="00016B65">
        <w:rPr>
          <w:rFonts w:ascii="Times New Roman" w:hAnsi="Times New Roman" w:cs="Times New Roman"/>
          <w:bCs/>
        </w:rPr>
        <w:t>Земљ. к.п. бр</w:t>
      </w:r>
      <w:r w:rsidRPr="00016B65">
        <w:rPr>
          <w:rFonts w:ascii="Times New Roman" w:hAnsi="Times New Roman" w:cs="Times New Roman"/>
          <w:bCs/>
          <w:lang w:val="sr-Latn-CS"/>
        </w:rPr>
        <w:t>.9781</w:t>
      </w:r>
      <w:r w:rsidRPr="00016B65">
        <w:rPr>
          <w:rFonts w:ascii="Times New Roman" w:hAnsi="Times New Roman" w:cs="Times New Roman"/>
          <w:bCs/>
        </w:rPr>
        <w:t xml:space="preserve">- удео </w:t>
      </w:r>
      <w:r w:rsidRPr="00016B65">
        <w:rPr>
          <w:rFonts w:ascii="Times New Roman" w:hAnsi="Times New Roman" w:cs="Times New Roman"/>
          <w:bCs/>
          <w:lang w:val="sr-Latn-CS"/>
        </w:rPr>
        <w:t>612/5059</w:t>
      </w:r>
      <w:r w:rsidRPr="00016B65">
        <w:rPr>
          <w:rFonts w:ascii="Times New Roman" w:hAnsi="Times New Roman" w:cs="Times New Roman"/>
          <w:bCs/>
        </w:rPr>
        <w:t xml:space="preserve">, њива </w:t>
      </w:r>
      <w:r w:rsidRPr="00016B65">
        <w:rPr>
          <w:rFonts w:ascii="Times New Roman" w:hAnsi="Times New Roman" w:cs="Times New Roman"/>
          <w:bCs/>
          <w:lang w:val="sr-Latn-CS"/>
        </w:rPr>
        <w:t>1.</w:t>
      </w:r>
      <w:r w:rsidRPr="00016B65">
        <w:rPr>
          <w:rFonts w:ascii="Times New Roman" w:hAnsi="Times New Roman" w:cs="Times New Roman"/>
          <w:bCs/>
        </w:rPr>
        <w:t xml:space="preserve">класе, укупне пов. </w:t>
      </w:r>
      <w:r w:rsidRPr="00016B65">
        <w:rPr>
          <w:rFonts w:ascii="Times New Roman" w:hAnsi="Times New Roman" w:cs="Times New Roman"/>
          <w:bCs/>
          <w:lang w:val="sr-Latn-CS"/>
        </w:rPr>
        <w:t>5.059,00m2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XV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11491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4</w:t>
      </w:r>
      <w:r w:rsidRPr="00016B65">
        <w:rPr>
          <w:rFonts w:ascii="Times New Roman" w:hAnsi="Times New Roman" w:cs="Times New Roman"/>
          <w:b/>
        </w:rPr>
        <w:t>9</w:t>
      </w:r>
      <w:r w:rsidRPr="00016B65">
        <w:rPr>
          <w:rFonts w:ascii="Times New Roman" w:hAnsi="Times New Roman" w:cs="Times New Roman"/>
          <w:b/>
          <w:lang w:val="sr-Latn-CS"/>
        </w:rPr>
        <w:t xml:space="preserve">.  </w:t>
      </w:r>
      <w:proofErr w:type="gramStart"/>
      <w:r w:rsidRPr="00016B65">
        <w:rPr>
          <w:rFonts w:ascii="Times New Roman" w:hAnsi="Times New Roman" w:cs="Times New Roman"/>
          <w:bCs/>
        </w:rPr>
        <w:t xml:space="preserve">Земљ.к.п.бр. </w:t>
      </w:r>
      <w:r w:rsidRPr="00016B65">
        <w:rPr>
          <w:rFonts w:ascii="Times New Roman" w:hAnsi="Times New Roman" w:cs="Times New Roman"/>
          <w:bCs/>
          <w:lang w:val="sr-Latn-CS"/>
        </w:rPr>
        <w:t>4565/1</w:t>
      </w:r>
      <w:r w:rsidRPr="00016B65">
        <w:rPr>
          <w:rFonts w:ascii="Times New Roman" w:hAnsi="Times New Roman" w:cs="Times New Roman"/>
          <w:bCs/>
        </w:rPr>
        <w:t xml:space="preserve"> – удео </w:t>
      </w:r>
      <w:r w:rsidRPr="00016B65">
        <w:rPr>
          <w:rFonts w:ascii="Times New Roman" w:hAnsi="Times New Roman" w:cs="Times New Roman"/>
          <w:bCs/>
          <w:lang w:val="sr-Latn-CS"/>
        </w:rPr>
        <w:t xml:space="preserve">489/2403, </w:t>
      </w:r>
      <w:r w:rsidRPr="00016B65">
        <w:rPr>
          <w:rFonts w:ascii="Times New Roman" w:hAnsi="Times New Roman" w:cs="Times New Roman"/>
          <w:bCs/>
        </w:rPr>
        <w:t xml:space="preserve">њива </w:t>
      </w:r>
      <w:r w:rsidRPr="00016B65">
        <w:rPr>
          <w:rFonts w:ascii="Times New Roman" w:hAnsi="Times New Roman" w:cs="Times New Roman"/>
          <w:bCs/>
          <w:lang w:val="sr-Latn-CS"/>
        </w:rPr>
        <w:t>3.</w:t>
      </w:r>
      <w:r w:rsidRPr="00016B65">
        <w:rPr>
          <w:rFonts w:ascii="Times New Roman" w:hAnsi="Times New Roman" w:cs="Times New Roman"/>
          <w:bCs/>
        </w:rPr>
        <w:t>класе, укупне повр.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2.403,00m2</w:t>
      </w:r>
    </w:p>
    <w:p w:rsidR="00516080" w:rsidRPr="00016B65" w:rsidRDefault="00516080" w:rsidP="00516080">
      <w:pPr>
        <w:spacing w:after="0" w:line="20" w:lineRule="atLeast"/>
        <w:ind w:left="284"/>
        <w:rPr>
          <w:rFonts w:ascii="Times New Roman" w:hAnsi="Times New Roman" w:cs="Times New Roman"/>
          <w:b/>
          <w:u w:val="single"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560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XVI 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13239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  <w:r w:rsidRPr="00016B65">
        <w:rPr>
          <w:rFonts w:ascii="Times New Roman" w:hAnsi="Times New Roman" w:cs="Times New Roman"/>
          <w:b/>
          <w:bCs/>
        </w:rPr>
        <w:t>50</w:t>
      </w:r>
      <w:r w:rsidRPr="00016B65">
        <w:rPr>
          <w:rFonts w:ascii="Times New Roman" w:hAnsi="Times New Roman" w:cs="Times New Roman"/>
          <w:b/>
          <w:bCs/>
          <w:lang w:val="sr-Latn-CS"/>
        </w:rPr>
        <w:t>.</w:t>
      </w:r>
      <w:r>
        <w:rPr>
          <w:rFonts w:ascii="Times New Roman" w:hAnsi="Times New Roman" w:cs="Times New Roman"/>
          <w:b/>
          <w:bCs/>
          <w:lang/>
        </w:rPr>
        <w:tab/>
      </w:r>
      <w:r w:rsidRPr="00016B65">
        <w:rPr>
          <w:rFonts w:ascii="Times New Roman" w:hAnsi="Times New Roman" w:cs="Times New Roman"/>
        </w:rPr>
        <w:t xml:space="preserve">Земљ.к.п. </w:t>
      </w:r>
      <w:r w:rsidRPr="00016B65">
        <w:rPr>
          <w:rFonts w:ascii="Times New Roman" w:hAnsi="Times New Roman" w:cs="Times New Roman"/>
          <w:lang w:val="sr-Latn-CS"/>
        </w:rPr>
        <w:t>9529/153,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</w:rPr>
        <w:t xml:space="preserve">удео </w:t>
      </w:r>
      <w:r w:rsidRPr="00016B65">
        <w:rPr>
          <w:rFonts w:ascii="Times New Roman" w:hAnsi="Times New Roman" w:cs="Times New Roman"/>
          <w:lang w:val="sr-Latn-CS"/>
        </w:rPr>
        <w:t>15456/15459</w:t>
      </w:r>
      <w:r w:rsidRPr="00016B65">
        <w:rPr>
          <w:rFonts w:ascii="Times New Roman" w:hAnsi="Times New Roman" w:cs="Times New Roman"/>
          <w:b/>
          <w:lang w:val="sr-Latn-CS"/>
        </w:rPr>
        <w:t xml:space="preserve">, </w:t>
      </w:r>
      <w:r w:rsidRPr="00016B65">
        <w:rPr>
          <w:rFonts w:ascii="Times New Roman" w:hAnsi="Times New Roman" w:cs="Times New Roman"/>
        </w:rPr>
        <w:t>пашњак</w:t>
      </w:r>
      <w:r w:rsidRPr="00016B65">
        <w:rPr>
          <w:rFonts w:ascii="Times New Roman" w:hAnsi="Times New Roman" w:cs="Times New Roman"/>
          <w:lang w:val="sr-Latn-CS"/>
        </w:rPr>
        <w:t xml:space="preserve"> 4.</w:t>
      </w:r>
      <w:r w:rsidRPr="00016B65">
        <w:rPr>
          <w:rFonts w:ascii="Times New Roman" w:hAnsi="Times New Roman" w:cs="Times New Roman"/>
        </w:rPr>
        <w:t xml:space="preserve">класе, укуп.пов. </w:t>
      </w:r>
      <w:r w:rsidRPr="00016B65">
        <w:rPr>
          <w:rFonts w:ascii="Times New Roman" w:hAnsi="Times New Roman" w:cs="Times New Roman"/>
          <w:lang w:val="sr-Latn-CS"/>
        </w:rPr>
        <w:t>6.753,00</w:t>
      </w:r>
      <w:r w:rsidRPr="00016B65">
        <w:rPr>
          <w:rFonts w:ascii="Times New Roman" w:hAnsi="Times New Roman" w:cs="Times New Roman"/>
        </w:rPr>
        <w:t>м</w:t>
      </w:r>
      <w:r w:rsidRPr="00016B65">
        <w:rPr>
          <w:rFonts w:ascii="Times New Roman" w:hAnsi="Times New Roman" w:cs="Times New Roman"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  <w:r w:rsidRPr="00016B65">
        <w:rPr>
          <w:rFonts w:ascii="Times New Roman" w:hAnsi="Times New Roman" w:cs="Times New Roman"/>
          <w:b/>
          <w:bCs/>
        </w:rPr>
        <w:t>51</w:t>
      </w:r>
      <w:r w:rsidRPr="00016B65">
        <w:rPr>
          <w:rFonts w:ascii="Times New Roman" w:hAnsi="Times New Roman" w:cs="Times New Roman"/>
          <w:b/>
          <w:bCs/>
          <w:lang w:val="sr-Latn-CS"/>
        </w:rPr>
        <w:t>.</w:t>
      </w:r>
      <w:r>
        <w:rPr>
          <w:rFonts w:ascii="Times New Roman" w:hAnsi="Times New Roman" w:cs="Times New Roman"/>
          <w:b/>
          <w:bCs/>
          <w:lang/>
        </w:rPr>
        <w:tab/>
      </w:r>
      <w:r w:rsidRPr="00016B65">
        <w:rPr>
          <w:rFonts w:ascii="Times New Roman" w:hAnsi="Times New Roman" w:cs="Times New Roman"/>
        </w:rPr>
        <w:t xml:space="preserve">Земљ.к.п. </w:t>
      </w:r>
      <w:r w:rsidRPr="00016B65">
        <w:rPr>
          <w:rFonts w:ascii="Times New Roman" w:hAnsi="Times New Roman" w:cs="Times New Roman"/>
          <w:lang w:val="sr-Latn-CS"/>
        </w:rPr>
        <w:t>9529/154</w:t>
      </w:r>
      <w:r w:rsidRPr="00016B65">
        <w:rPr>
          <w:rFonts w:ascii="Times New Roman" w:hAnsi="Times New Roman" w:cs="Times New Roman"/>
        </w:rPr>
        <w:t>,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</w:rPr>
        <w:t xml:space="preserve">удео </w:t>
      </w:r>
      <w:r w:rsidRPr="00016B65">
        <w:rPr>
          <w:rFonts w:ascii="Times New Roman" w:hAnsi="Times New Roman" w:cs="Times New Roman"/>
          <w:lang w:val="sr-Latn-CS"/>
        </w:rPr>
        <w:t xml:space="preserve">15456/15459, </w:t>
      </w:r>
      <w:r w:rsidRPr="00016B65">
        <w:rPr>
          <w:rFonts w:ascii="Times New Roman" w:hAnsi="Times New Roman" w:cs="Times New Roman"/>
        </w:rPr>
        <w:t xml:space="preserve">пашњак </w:t>
      </w:r>
      <w:r w:rsidRPr="00016B65">
        <w:rPr>
          <w:rFonts w:ascii="Times New Roman" w:hAnsi="Times New Roman" w:cs="Times New Roman"/>
          <w:lang w:val="sr-Latn-CS"/>
        </w:rPr>
        <w:t>4.</w:t>
      </w:r>
      <w:r w:rsidRPr="00016B65">
        <w:rPr>
          <w:rFonts w:ascii="Times New Roman" w:hAnsi="Times New Roman" w:cs="Times New Roman"/>
        </w:rPr>
        <w:t xml:space="preserve">класе, укуп.пов. </w:t>
      </w:r>
      <w:r w:rsidRPr="00016B65">
        <w:rPr>
          <w:rFonts w:ascii="Times New Roman" w:hAnsi="Times New Roman" w:cs="Times New Roman"/>
          <w:lang w:val="sr-Latn-CS"/>
        </w:rPr>
        <w:t xml:space="preserve"> 2,00</w:t>
      </w:r>
      <w:r w:rsidRPr="00016B65">
        <w:rPr>
          <w:rFonts w:ascii="Times New Roman" w:hAnsi="Times New Roman" w:cs="Times New Roman"/>
        </w:rPr>
        <w:t>м</w:t>
      </w:r>
      <w:r w:rsidRPr="00016B65">
        <w:rPr>
          <w:rFonts w:ascii="Times New Roman" w:hAnsi="Times New Roman" w:cs="Times New Roman"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</w:rPr>
      </w:pPr>
      <w:r w:rsidRPr="00016B65">
        <w:rPr>
          <w:rFonts w:ascii="Times New Roman" w:hAnsi="Times New Roman" w:cs="Times New Roman"/>
          <w:b/>
          <w:bCs/>
        </w:rPr>
        <w:t>52</w:t>
      </w:r>
      <w:r w:rsidRPr="00016B65">
        <w:rPr>
          <w:rFonts w:ascii="Times New Roman" w:hAnsi="Times New Roman" w:cs="Times New Roman"/>
          <w:b/>
          <w:bCs/>
          <w:lang w:val="sr-Latn-CS"/>
        </w:rPr>
        <w:t>.</w:t>
      </w:r>
      <w:r>
        <w:rPr>
          <w:rFonts w:ascii="Times New Roman" w:hAnsi="Times New Roman" w:cs="Times New Roman"/>
          <w:b/>
          <w:bCs/>
          <w:lang/>
        </w:rPr>
        <w:tab/>
      </w:r>
      <w:r w:rsidRPr="00016B65">
        <w:rPr>
          <w:rFonts w:ascii="Times New Roman" w:hAnsi="Times New Roman" w:cs="Times New Roman"/>
        </w:rPr>
        <w:t xml:space="preserve">Земљ.к.п. </w:t>
      </w:r>
      <w:r w:rsidRPr="00016B65">
        <w:rPr>
          <w:rFonts w:ascii="Times New Roman" w:hAnsi="Times New Roman" w:cs="Times New Roman"/>
          <w:lang w:val="sr-Latn-CS"/>
        </w:rPr>
        <w:t>9529/155</w:t>
      </w:r>
      <w:r w:rsidRPr="00016B65">
        <w:rPr>
          <w:rFonts w:ascii="Times New Roman" w:hAnsi="Times New Roman" w:cs="Times New Roman"/>
        </w:rPr>
        <w:t>,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</w:rPr>
        <w:t xml:space="preserve">удео </w:t>
      </w:r>
      <w:r w:rsidRPr="00016B65">
        <w:rPr>
          <w:rFonts w:ascii="Times New Roman" w:hAnsi="Times New Roman" w:cs="Times New Roman"/>
          <w:lang w:val="sr-Latn-CS"/>
        </w:rPr>
        <w:t>15456/15459,</w:t>
      </w:r>
      <w:r w:rsidRPr="00016B65">
        <w:rPr>
          <w:rFonts w:ascii="Times New Roman" w:hAnsi="Times New Roman" w:cs="Times New Roman"/>
          <w:b/>
          <w:lang w:val="sr-Latn-CS"/>
        </w:rPr>
        <w:t xml:space="preserve"> </w:t>
      </w:r>
      <w:r w:rsidRPr="00016B65">
        <w:rPr>
          <w:rFonts w:ascii="Times New Roman" w:hAnsi="Times New Roman" w:cs="Times New Roman"/>
        </w:rPr>
        <w:t xml:space="preserve">пашњак </w:t>
      </w:r>
      <w:r w:rsidRPr="00016B65">
        <w:rPr>
          <w:rFonts w:ascii="Times New Roman" w:hAnsi="Times New Roman" w:cs="Times New Roman"/>
          <w:lang w:val="sr-Latn-CS"/>
        </w:rPr>
        <w:t>4.</w:t>
      </w:r>
      <w:r w:rsidRPr="00016B65">
        <w:rPr>
          <w:rFonts w:ascii="Times New Roman" w:hAnsi="Times New Roman" w:cs="Times New Roman"/>
        </w:rPr>
        <w:t xml:space="preserve">класе, укуп.пов. </w:t>
      </w:r>
      <w:r w:rsidRPr="00016B65">
        <w:rPr>
          <w:rFonts w:ascii="Times New Roman" w:hAnsi="Times New Roman" w:cs="Times New Roman"/>
          <w:lang w:val="sr-Latn-CS"/>
        </w:rPr>
        <w:t>392,00</w:t>
      </w:r>
      <w:r w:rsidRPr="00016B65">
        <w:rPr>
          <w:rFonts w:ascii="Times New Roman" w:hAnsi="Times New Roman" w:cs="Times New Roman"/>
        </w:rPr>
        <w:t>м</w:t>
      </w:r>
      <w:r w:rsidRPr="00016B65">
        <w:rPr>
          <w:rFonts w:ascii="Times New Roman" w:hAnsi="Times New Roman" w:cs="Times New Roman"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  <w:r w:rsidRPr="00016B65">
        <w:rPr>
          <w:rFonts w:ascii="Times New Roman" w:hAnsi="Times New Roman" w:cs="Times New Roman"/>
          <w:b/>
          <w:bCs/>
          <w:lang w:val="sr-Latn-CS"/>
        </w:rPr>
        <w:t>5</w:t>
      </w:r>
      <w:r w:rsidRPr="00016B65">
        <w:rPr>
          <w:rFonts w:ascii="Times New Roman" w:hAnsi="Times New Roman" w:cs="Times New Roman"/>
          <w:b/>
          <w:bCs/>
        </w:rPr>
        <w:t>3</w:t>
      </w:r>
      <w:r w:rsidRPr="00016B65">
        <w:rPr>
          <w:rFonts w:ascii="Times New Roman" w:hAnsi="Times New Roman" w:cs="Times New Roman"/>
          <w:b/>
          <w:bCs/>
          <w:lang w:val="sr-Latn-CS"/>
        </w:rPr>
        <w:t>.</w:t>
      </w:r>
      <w:r>
        <w:rPr>
          <w:rFonts w:ascii="Times New Roman" w:hAnsi="Times New Roman" w:cs="Times New Roman"/>
          <w:b/>
          <w:bCs/>
          <w:lang/>
        </w:rPr>
        <w:tab/>
      </w:r>
      <w:proofErr w:type="gramStart"/>
      <w:r w:rsidRPr="00016B65">
        <w:rPr>
          <w:rFonts w:ascii="Times New Roman" w:hAnsi="Times New Roman" w:cs="Times New Roman"/>
        </w:rPr>
        <w:t xml:space="preserve">Земљ.к.п. </w:t>
      </w:r>
      <w:r w:rsidRPr="00016B65">
        <w:rPr>
          <w:rFonts w:ascii="Times New Roman" w:hAnsi="Times New Roman" w:cs="Times New Roman"/>
          <w:lang w:val="sr-Latn-CS"/>
        </w:rPr>
        <w:t>9529/156</w:t>
      </w:r>
      <w:r w:rsidRPr="00016B65">
        <w:rPr>
          <w:rFonts w:ascii="Times New Roman" w:hAnsi="Times New Roman" w:cs="Times New Roman"/>
        </w:rPr>
        <w:t xml:space="preserve">, удео </w:t>
      </w:r>
      <w:r w:rsidRPr="00016B65">
        <w:rPr>
          <w:rFonts w:ascii="Times New Roman" w:hAnsi="Times New Roman" w:cs="Times New Roman"/>
          <w:lang w:val="sr-Latn-CS"/>
        </w:rPr>
        <w:t>15456/15459,</w:t>
      </w:r>
      <w:r w:rsidRPr="00016B65">
        <w:rPr>
          <w:rFonts w:ascii="Times New Roman" w:hAnsi="Times New Roman" w:cs="Times New Roman"/>
          <w:b/>
          <w:lang w:val="sr-Latn-CS"/>
        </w:rPr>
        <w:t xml:space="preserve"> </w:t>
      </w:r>
      <w:r w:rsidRPr="00016B65">
        <w:rPr>
          <w:rFonts w:ascii="Times New Roman" w:hAnsi="Times New Roman" w:cs="Times New Roman"/>
        </w:rPr>
        <w:t xml:space="preserve">пашњак </w:t>
      </w:r>
      <w:r w:rsidRPr="00016B65">
        <w:rPr>
          <w:rFonts w:ascii="Times New Roman" w:hAnsi="Times New Roman" w:cs="Times New Roman"/>
          <w:lang w:val="sr-Latn-CS"/>
        </w:rPr>
        <w:t>4.</w:t>
      </w:r>
      <w:r w:rsidRPr="00016B65">
        <w:rPr>
          <w:rFonts w:ascii="Times New Roman" w:hAnsi="Times New Roman" w:cs="Times New Roman"/>
        </w:rPr>
        <w:t>класе, укуп.пов.</w:t>
      </w:r>
      <w:proofErr w:type="gramEnd"/>
      <w:r w:rsidRPr="00016B65">
        <w:rPr>
          <w:rFonts w:ascii="Times New Roman" w:hAnsi="Times New Roman" w:cs="Times New Roman"/>
        </w:rPr>
        <w:t xml:space="preserve"> </w:t>
      </w:r>
      <w:r w:rsidRPr="00016B65">
        <w:rPr>
          <w:rFonts w:ascii="Times New Roman" w:hAnsi="Times New Roman" w:cs="Times New Roman"/>
          <w:lang w:val="sr-Latn-CS"/>
        </w:rPr>
        <w:t>13,00</w:t>
      </w:r>
      <w:r w:rsidRPr="00016B65">
        <w:rPr>
          <w:rFonts w:ascii="Times New Roman" w:hAnsi="Times New Roman" w:cs="Times New Roman"/>
        </w:rPr>
        <w:t>м</w:t>
      </w:r>
      <w:r w:rsidRPr="00016B65">
        <w:rPr>
          <w:rFonts w:ascii="Times New Roman" w:hAnsi="Times New Roman" w:cs="Times New Roman"/>
          <w:lang w:val="sr-Latn-CS"/>
        </w:rPr>
        <w:t>2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54.</w:t>
      </w:r>
      <w:r w:rsidRPr="00016B6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 xml:space="preserve">Земљ.к.п. 9973/1, </w:t>
      </w:r>
      <w:r w:rsidRPr="00016B65">
        <w:rPr>
          <w:rFonts w:ascii="Times New Roman" w:hAnsi="Times New Roman" w:cs="Times New Roman"/>
        </w:rPr>
        <w:t xml:space="preserve">удео </w:t>
      </w:r>
      <w:r w:rsidRPr="00016B65">
        <w:rPr>
          <w:rFonts w:ascii="Times New Roman" w:hAnsi="Times New Roman" w:cs="Times New Roman"/>
          <w:lang w:val="sr-Latn-CS"/>
        </w:rPr>
        <w:t>15456/15459</w:t>
      </w:r>
      <w:proofErr w:type="gramStart"/>
      <w:r w:rsidRPr="00016B65">
        <w:rPr>
          <w:rFonts w:ascii="Times New Roman" w:hAnsi="Times New Roman" w:cs="Times New Roman"/>
          <w:b/>
          <w:lang w:val="sr-Latn-CS"/>
        </w:rPr>
        <w:t xml:space="preserve">, </w:t>
      </w:r>
      <w:r w:rsidRPr="00016B65">
        <w:rPr>
          <w:rFonts w:ascii="Times New Roman" w:hAnsi="Times New Roman" w:cs="Times New Roman"/>
          <w:b/>
        </w:rPr>
        <w:t xml:space="preserve"> </w:t>
      </w:r>
      <w:r w:rsidRPr="00016B65">
        <w:rPr>
          <w:rFonts w:ascii="Times New Roman" w:hAnsi="Times New Roman" w:cs="Times New Roman"/>
          <w:bCs/>
        </w:rPr>
        <w:t>ост.веш.ств.непл</w:t>
      </w:r>
      <w:proofErr w:type="gramEnd"/>
      <w:r w:rsidRPr="00016B65">
        <w:rPr>
          <w:rFonts w:ascii="Times New Roman" w:hAnsi="Times New Roman" w:cs="Times New Roman"/>
          <w:bCs/>
        </w:rPr>
        <w:t>., укуп.пов. 8.299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</w:p>
    <w:p w:rsidR="00516080" w:rsidRPr="00016B65" w:rsidRDefault="00516080" w:rsidP="00516080">
      <w:pPr>
        <w:spacing w:after="0" w:line="20" w:lineRule="atLeast"/>
        <w:ind w:left="284"/>
        <w:rPr>
          <w:rFonts w:ascii="Times New Roman" w:hAnsi="Times New Roman" w:cs="Times New Roman"/>
          <w:b/>
          <w:color w:val="0E2841"/>
          <w:lang w:val="sr-Latn-CS"/>
        </w:rPr>
      </w:pPr>
    </w:p>
    <w:p w:rsidR="00516080" w:rsidRPr="00016B65" w:rsidRDefault="00516080" w:rsidP="00516080">
      <w:pPr>
        <w:spacing w:after="0" w:line="20" w:lineRule="atLeast"/>
        <w:ind w:right="-9"/>
        <w:rPr>
          <w:rFonts w:ascii="Times New Roman" w:hAnsi="Times New Roman" w:cs="Times New Roman"/>
          <w:b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 xml:space="preserve">XVII  </w:t>
      </w:r>
      <w:r w:rsidRPr="00016B65">
        <w:rPr>
          <w:rFonts w:ascii="Times New Roman" w:hAnsi="Times New Roman" w:cs="Times New Roman"/>
          <w:b/>
        </w:rPr>
        <w:t xml:space="preserve">Некретнине уписане у ЛН </w:t>
      </w:r>
      <w:r w:rsidRPr="00016B65">
        <w:rPr>
          <w:rFonts w:ascii="Times New Roman" w:hAnsi="Times New Roman" w:cs="Times New Roman"/>
          <w:b/>
          <w:lang w:val="sr-Latn-CS"/>
        </w:rPr>
        <w:t xml:space="preserve">13240 </w:t>
      </w:r>
      <w:r w:rsidRPr="00016B65">
        <w:rPr>
          <w:rFonts w:ascii="Times New Roman" w:hAnsi="Times New Roman" w:cs="Times New Roman"/>
          <w:b/>
        </w:rPr>
        <w:t>КО Лозница</w:t>
      </w:r>
    </w:p>
    <w:p w:rsidR="00516080" w:rsidRPr="00016B65" w:rsidRDefault="00516080" w:rsidP="00516080">
      <w:pPr>
        <w:spacing w:after="0" w:line="20" w:lineRule="atLeast"/>
        <w:ind w:right="-9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 xml:space="preserve">55. </w:t>
      </w:r>
      <w:r w:rsidRPr="00016B65">
        <w:rPr>
          <w:rFonts w:ascii="Times New Roman" w:hAnsi="Times New Roman" w:cs="Times New Roman"/>
          <w:b/>
          <w:lang w:val="sr-Latn-CS"/>
        </w:rPr>
        <w:t xml:space="preserve">  </w:t>
      </w:r>
      <w:r w:rsidRPr="00016B65">
        <w:rPr>
          <w:rFonts w:ascii="Times New Roman" w:hAnsi="Times New Roman" w:cs="Times New Roman"/>
          <w:b/>
          <w:lang w:val="sr-Latn-CS"/>
        </w:rPr>
        <w:tab/>
      </w:r>
      <w:proofErr w:type="gramStart"/>
      <w:r w:rsidRPr="00016B65">
        <w:rPr>
          <w:rFonts w:ascii="Times New Roman" w:hAnsi="Times New Roman" w:cs="Times New Roman"/>
          <w:bCs/>
        </w:rPr>
        <w:t>Зграда  бр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proofErr w:type="gramStart"/>
      <w:r w:rsidRPr="00016B65">
        <w:rPr>
          <w:rFonts w:ascii="Times New Roman" w:hAnsi="Times New Roman" w:cs="Times New Roman"/>
          <w:bCs/>
        </w:rPr>
        <w:t xml:space="preserve">1 на к.п. </w:t>
      </w:r>
      <w:r w:rsidRPr="00016B65">
        <w:rPr>
          <w:rFonts w:ascii="Times New Roman" w:hAnsi="Times New Roman" w:cs="Times New Roman"/>
          <w:bCs/>
          <w:lang w:val="sr-Latn-CS"/>
        </w:rPr>
        <w:t xml:space="preserve">9766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  <w:r w:rsidRPr="00016B65">
        <w:rPr>
          <w:rFonts w:ascii="Times New Roman" w:hAnsi="Times New Roman" w:cs="Times New Roman"/>
          <w:bCs/>
        </w:rPr>
        <w:t>, укуп.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  <w:proofErr w:type="gramStart"/>
      <w:r w:rsidRPr="00016B65">
        <w:rPr>
          <w:rFonts w:ascii="Times New Roman" w:hAnsi="Times New Roman" w:cs="Times New Roman"/>
          <w:bCs/>
        </w:rPr>
        <w:t>пов.76м2 (приз) + 65м2 (потк.)</w:t>
      </w:r>
      <w:proofErr w:type="gramEnd"/>
      <w:r w:rsidRPr="00016B65">
        <w:rPr>
          <w:rFonts w:ascii="Times New Roman" w:hAnsi="Times New Roman" w:cs="Times New Roman"/>
          <w:bCs/>
        </w:rPr>
        <w:t xml:space="preserve"> </w:t>
      </w:r>
    </w:p>
    <w:p w:rsidR="00516080" w:rsidRPr="00016B65" w:rsidRDefault="00516080" w:rsidP="00516080">
      <w:pPr>
        <w:spacing w:after="0" w:line="20" w:lineRule="atLeast"/>
        <w:ind w:left="720" w:hanging="720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 xml:space="preserve">56. 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Земљ. к.п.</w:t>
      </w:r>
      <w:r w:rsidRPr="00016B65">
        <w:rPr>
          <w:rFonts w:ascii="Times New Roman" w:hAnsi="Times New Roman" w:cs="Times New Roman"/>
          <w:bCs/>
          <w:lang w:val="sr-Latn-CS"/>
        </w:rPr>
        <w:t>9766</w:t>
      </w:r>
      <w:r w:rsidRPr="00016B65">
        <w:rPr>
          <w:rFonts w:ascii="Times New Roman" w:hAnsi="Times New Roman" w:cs="Times New Roman"/>
          <w:bCs/>
        </w:rPr>
        <w:t xml:space="preserve"> - удео 185520/185524, укуп.пов. 728м2 </w:t>
      </w:r>
      <w:proofErr w:type="gramStart"/>
      <w:r w:rsidRPr="00016B65">
        <w:rPr>
          <w:rFonts w:ascii="Times New Roman" w:hAnsi="Times New Roman" w:cs="Times New Roman"/>
          <w:bCs/>
        </w:rPr>
        <w:t>( 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обје.-</w:t>
      </w:r>
      <w:r w:rsidRPr="00016B65">
        <w:rPr>
          <w:rFonts w:ascii="Times New Roman" w:hAnsi="Times New Roman" w:cs="Times New Roman"/>
          <w:bCs/>
          <w:lang w:val="sr-Latn-CS"/>
        </w:rPr>
        <w:t xml:space="preserve"> 76,00m2</w:t>
      </w:r>
      <w:r w:rsidRPr="00016B65">
        <w:rPr>
          <w:rFonts w:ascii="Times New Roman" w:hAnsi="Times New Roman" w:cs="Times New Roman"/>
          <w:bCs/>
        </w:rPr>
        <w:t xml:space="preserve"> и ост.веш.ств.непло.-</w:t>
      </w:r>
      <w:r w:rsidRPr="00016B65">
        <w:rPr>
          <w:rFonts w:ascii="Times New Roman" w:hAnsi="Times New Roman" w:cs="Times New Roman"/>
          <w:bCs/>
          <w:lang w:val="sr-Latn-CS"/>
        </w:rPr>
        <w:t xml:space="preserve"> 652,00m2</w:t>
      </w:r>
      <w:r w:rsidRPr="00016B65">
        <w:rPr>
          <w:rFonts w:ascii="Times New Roman" w:hAnsi="Times New Roman" w:cs="Times New Roman"/>
          <w:bCs/>
        </w:rPr>
        <w:t>)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5</w:t>
      </w:r>
      <w:r w:rsidRPr="00016B65">
        <w:rPr>
          <w:rFonts w:ascii="Times New Roman" w:hAnsi="Times New Roman" w:cs="Times New Roman"/>
          <w:b/>
        </w:rPr>
        <w:t xml:space="preserve">7.  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>Зграда бр.1– згра</w:t>
      </w:r>
      <w:r w:rsidRPr="00016B65">
        <w:rPr>
          <w:rFonts w:ascii="Times New Roman" w:hAnsi="Times New Roman" w:cs="Times New Roman"/>
          <w:bCs/>
        </w:rPr>
        <w:t xml:space="preserve">да котлова термоелектране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>6.584,00м2 –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t>5</w:t>
      </w:r>
      <w:r w:rsidRPr="00016B65">
        <w:rPr>
          <w:rFonts w:ascii="Times New Roman" w:hAnsi="Times New Roman" w:cs="Times New Roman"/>
          <w:b/>
        </w:rPr>
        <w:t>8</w:t>
      </w:r>
      <w:r w:rsidRPr="00016B65">
        <w:rPr>
          <w:rFonts w:ascii="Times New Roman" w:hAnsi="Times New Roman" w:cs="Times New Roman"/>
          <w:b/>
          <w:lang w:val="sr-Latn-CS"/>
        </w:rPr>
        <w:t xml:space="preserve">. 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бр.2 – </w:t>
      </w:r>
      <w:r w:rsidRPr="00016B65">
        <w:rPr>
          <w:rFonts w:ascii="Times New Roman" w:hAnsi="Times New Roman" w:cs="Times New Roman"/>
          <w:bCs/>
        </w:rPr>
        <w:t>хала</w:t>
      </w:r>
      <w:r w:rsidRPr="00016B65">
        <w:rPr>
          <w:rFonts w:ascii="Times New Roman" w:hAnsi="Times New Roman" w:cs="Times New Roman"/>
          <w:bCs/>
          <w:lang w:val="sr-Latn-CS"/>
        </w:rPr>
        <w:t xml:space="preserve"> 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3.899,00м2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5</w:t>
      </w:r>
      <w:r w:rsidRPr="00016B65">
        <w:rPr>
          <w:rFonts w:ascii="Times New Roman" w:hAnsi="Times New Roman" w:cs="Times New Roman"/>
          <w:b/>
        </w:rPr>
        <w:t>9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бр.3 – </w:t>
      </w:r>
      <w:r w:rsidRPr="00016B65">
        <w:rPr>
          <w:rFonts w:ascii="Times New Roman" w:hAnsi="Times New Roman" w:cs="Times New Roman"/>
          <w:bCs/>
        </w:rPr>
        <w:t xml:space="preserve">магацин на </w:t>
      </w:r>
      <w:r w:rsidRPr="00016B65">
        <w:rPr>
          <w:rFonts w:ascii="Times New Roman" w:hAnsi="Times New Roman" w:cs="Times New Roman"/>
          <w:bCs/>
          <w:lang w:val="sr-Latn-CS"/>
        </w:rPr>
        <w:t>к.п.9873/2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1.029,00м2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60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бр.4 – </w:t>
      </w:r>
      <w:r w:rsidRPr="00016B65">
        <w:rPr>
          <w:rFonts w:ascii="Times New Roman" w:hAnsi="Times New Roman" w:cs="Times New Roman"/>
          <w:bCs/>
        </w:rPr>
        <w:t xml:space="preserve">магацин </w:t>
      </w:r>
      <w:r w:rsidRPr="00016B65">
        <w:rPr>
          <w:rFonts w:ascii="Times New Roman" w:hAnsi="Times New Roman" w:cs="Times New Roman"/>
          <w:bCs/>
          <w:lang w:val="sr-Latn-CS"/>
        </w:rPr>
        <w:t>на к.п.9873/2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1.035,00м2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 xml:space="preserve">99/100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6</w:t>
      </w:r>
      <w:r w:rsidRPr="00016B65">
        <w:rPr>
          <w:rFonts w:ascii="Times New Roman" w:hAnsi="Times New Roman" w:cs="Times New Roman"/>
          <w:b/>
        </w:rPr>
        <w:t>1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proofErr w:type="gramStart"/>
      <w:r w:rsidRPr="00016B65">
        <w:rPr>
          <w:rFonts w:ascii="Times New Roman" w:hAnsi="Times New Roman" w:cs="Times New Roman"/>
          <w:bCs/>
        </w:rPr>
        <w:t xml:space="preserve">Зграда </w:t>
      </w:r>
      <w:r w:rsidRPr="00016B65">
        <w:rPr>
          <w:rFonts w:ascii="Times New Roman" w:hAnsi="Times New Roman" w:cs="Times New Roman"/>
          <w:bCs/>
          <w:lang w:val="sr-Latn-CS"/>
        </w:rPr>
        <w:t xml:space="preserve">бр.5 – </w:t>
      </w:r>
      <w:r w:rsidRPr="00016B65">
        <w:rPr>
          <w:rFonts w:ascii="Times New Roman" w:hAnsi="Times New Roman" w:cs="Times New Roman"/>
          <w:bCs/>
        </w:rPr>
        <w:t xml:space="preserve">магацин на </w:t>
      </w:r>
      <w:r w:rsidRPr="00016B65">
        <w:rPr>
          <w:rFonts w:ascii="Times New Roman" w:hAnsi="Times New Roman" w:cs="Times New Roman"/>
          <w:bCs/>
          <w:lang w:val="sr-Latn-CS"/>
        </w:rPr>
        <w:t>к.п.9873/2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proofErr w:type="gramEnd"/>
      <w:r w:rsidRPr="00016B65">
        <w:rPr>
          <w:rFonts w:ascii="Times New Roman" w:hAnsi="Times New Roman" w:cs="Times New Roman"/>
          <w:bCs/>
          <w:lang w:val="sr-Latn-CS"/>
        </w:rPr>
        <w:t xml:space="preserve"> 1.019,00м2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  <w:lang w:val="sr-Latn-CS"/>
        </w:rPr>
        <w:t>6</w:t>
      </w:r>
      <w:r w:rsidRPr="00016B65">
        <w:rPr>
          <w:rFonts w:ascii="Times New Roman" w:hAnsi="Times New Roman" w:cs="Times New Roman"/>
          <w:b/>
        </w:rPr>
        <w:t>2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бр.6 – </w:t>
      </w:r>
      <w:r w:rsidRPr="00016B65">
        <w:rPr>
          <w:rFonts w:ascii="Times New Roman" w:hAnsi="Times New Roman" w:cs="Times New Roman"/>
          <w:bCs/>
        </w:rPr>
        <w:t>зграда дејонизације воде</w:t>
      </w:r>
      <w:r w:rsidRPr="00016B65">
        <w:rPr>
          <w:rFonts w:ascii="Times New Roman" w:hAnsi="Times New Roman" w:cs="Times New Roman"/>
          <w:bCs/>
          <w:lang w:val="sr-Latn-CS"/>
        </w:rPr>
        <w:t xml:space="preserve"> на к.п.9873/2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1.014,00м2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lang w:val="sr-Latn-CS"/>
        </w:rPr>
        <w:lastRenderedPageBreak/>
        <w:t>6</w:t>
      </w:r>
      <w:r w:rsidRPr="00016B65">
        <w:rPr>
          <w:rFonts w:ascii="Times New Roman" w:hAnsi="Times New Roman" w:cs="Times New Roman"/>
          <w:b/>
        </w:rPr>
        <w:t>3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бр.7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521,00м2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64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бр.8 - </w:t>
      </w:r>
      <w:r w:rsidRPr="00016B65">
        <w:rPr>
          <w:rFonts w:ascii="Times New Roman" w:hAnsi="Times New Roman" w:cs="Times New Roman"/>
          <w:bCs/>
        </w:rPr>
        <w:t>магацин</w:t>
      </w:r>
      <w:r w:rsidRPr="00016B65">
        <w:rPr>
          <w:rFonts w:ascii="Times New Roman" w:hAnsi="Times New Roman" w:cs="Times New Roman"/>
          <w:bCs/>
          <w:lang w:val="sr-Latn-CS"/>
        </w:rPr>
        <w:t xml:space="preserve"> 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369,00м2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65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бр.9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351,00м2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66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бр.10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323,00м2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67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бр.11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</w:t>
      </w:r>
      <w:proofErr w:type="gramStart"/>
      <w:r w:rsidRPr="00016B65">
        <w:rPr>
          <w:rFonts w:ascii="Times New Roman" w:hAnsi="Times New Roman" w:cs="Times New Roman"/>
          <w:bCs/>
          <w:lang w:val="sr-Latn-CS"/>
        </w:rPr>
        <w:t xml:space="preserve">2 </w:t>
      </w:r>
      <w:r w:rsidRPr="00016B65">
        <w:rPr>
          <w:rFonts w:ascii="Times New Roman" w:hAnsi="Times New Roman" w:cs="Times New Roman"/>
          <w:bCs/>
        </w:rPr>
        <w:t>,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 xml:space="preserve">266,00м2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68</w:t>
      </w:r>
      <w:r w:rsidRPr="00016B65">
        <w:rPr>
          <w:rFonts w:ascii="Times New Roman" w:hAnsi="Times New Roman" w:cs="Times New Roman"/>
          <w:bCs/>
          <w:lang w:val="sr-Latn-CS"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ab/>
        <w:t xml:space="preserve">Зграда бр.12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214,00м2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69</w:t>
      </w:r>
      <w:r w:rsidRPr="00016B65">
        <w:rPr>
          <w:rFonts w:ascii="Times New Roman" w:hAnsi="Times New Roman" w:cs="Times New Roman"/>
          <w:bCs/>
          <w:lang w:val="sr-Latn-CS"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ab/>
        <w:t xml:space="preserve">Зграда бр.13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 xml:space="preserve">193,00м2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70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бр.14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173,00м2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71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бр.15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167,00м2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72</w:t>
      </w:r>
      <w:r w:rsidRPr="00016B65">
        <w:rPr>
          <w:rFonts w:ascii="Times New Roman" w:hAnsi="Times New Roman" w:cs="Times New Roman"/>
          <w:b/>
          <w:lang w:val="sr-Latn-CS"/>
        </w:rPr>
        <w:t>.</w:t>
      </w:r>
      <w:r w:rsidRPr="00016B65">
        <w:rPr>
          <w:rFonts w:ascii="Times New Roman" w:hAnsi="Times New Roman" w:cs="Times New Roman"/>
          <w:b/>
          <w:lang w:val="sr-Latn-CS"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бр.16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 xml:space="preserve">150,00м2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73</w:t>
      </w:r>
      <w:r w:rsidRPr="00016B65">
        <w:rPr>
          <w:rFonts w:ascii="Times New Roman" w:hAnsi="Times New Roman" w:cs="Times New Roman"/>
          <w:bCs/>
          <w:lang w:val="sr-Latn-CS"/>
        </w:rPr>
        <w:t xml:space="preserve">. </w:t>
      </w:r>
      <w:r w:rsidRPr="00016B65">
        <w:rPr>
          <w:rFonts w:ascii="Times New Roman" w:hAnsi="Times New Roman" w:cs="Times New Roman"/>
          <w:bCs/>
          <w:lang w:val="sr-Latn-CS"/>
        </w:rPr>
        <w:tab/>
        <w:t xml:space="preserve">Зграда бр.17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125,00м2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74.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бр.18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107,00м2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  <w:lang w:val="sr-Latn-CS"/>
        </w:rPr>
      </w:pPr>
      <w:r w:rsidRPr="00016B65">
        <w:rPr>
          <w:rFonts w:ascii="Times New Roman" w:hAnsi="Times New Roman" w:cs="Times New Roman"/>
          <w:b/>
        </w:rPr>
        <w:t>75.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  <w:lang w:val="sr-Latn-CS"/>
        </w:rPr>
        <w:t xml:space="preserve">Зграда бр.19 </w:t>
      </w:r>
      <w:r w:rsidRPr="00016B65">
        <w:rPr>
          <w:rFonts w:ascii="Times New Roman" w:hAnsi="Times New Roman" w:cs="Times New Roman"/>
          <w:bCs/>
        </w:rPr>
        <w:t xml:space="preserve">- </w:t>
      </w:r>
      <w:r w:rsidRPr="00016B65">
        <w:rPr>
          <w:rFonts w:ascii="Times New Roman" w:hAnsi="Times New Roman" w:cs="Times New Roman"/>
          <w:bCs/>
          <w:lang w:val="sr-Latn-CS"/>
        </w:rPr>
        <w:t>на к.п.</w:t>
      </w:r>
      <w:r w:rsidRPr="00016B65">
        <w:rPr>
          <w:rFonts w:ascii="Times New Roman" w:hAnsi="Times New Roman" w:cs="Times New Roman"/>
          <w:bCs/>
        </w:rPr>
        <w:t xml:space="preserve"> </w:t>
      </w:r>
      <w:r w:rsidRPr="00016B65">
        <w:rPr>
          <w:rFonts w:ascii="Times New Roman" w:hAnsi="Times New Roman" w:cs="Times New Roman"/>
          <w:bCs/>
          <w:lang w:val="sr-Latn-CS"/>
        </w:rPr>
        <w:t>9873/2</w:t>
      </w:r>
      <w:r w:rsidRPr="00016B65">
        <w:rPr>
          <w:rFonts w:ascii="Times New Roman" w:hAnsi="Times New Roman" w:cs="Times New Roman"/>
          <w:bCs/>
        </w:rPr>
        <w:t xml:space="preserve">, </w:t>
      </w:r>
      <w:r w:rsidRPr="00016B65">
        <w:rPr>
          <w:rFonts w:ascii="Times New Roman" w:hAnsi="Times New Roman" w:cs="Times New Roman"/>
          <w:bCs/>
          <w:lang w:val="sr-Latn-CS"/>
        </w:rPr>
        <w:t>пов</w:t>
      </w:r>
      <w:r w:rsidRPr="00016B65">
        <w:rPr>
          <w:rFonts w:ascii="Times New Roman" w:hAnsi="Times New Roman" w:cs="Times New Roman"/>
          <w:bCs/>
        </w:rPr>
        <w:t>.</w:t>
      </w:r>
      <w:r w:rsidRPr="00016B65">
        <w:rPr>
          <w:rFonts w:ascii="Times New Roman" w:hAnsi="Times New Roman" w:cs="Times New Roman"/>
          <w:bCs/>
          <w:lang w:val="sr-Latn-CS"/>
        </w:rPr>
        <w:t xml:space="preserve"> 101,00м2 – </w:t>
      </w:r>
      <w:r w:rsidRPr="00016B65">
        <w:rPr>
          <w:rFonts w:ascii="Times New Roman" w:hAnsi="Times New Roman" w:cs="Times New Roman"/>
          <w:bCs/>
        </w:rPr>
        <w:t xml:space="preserve">удео </w:t>
      </w:r>
      <w:r w:rsidRPr="00016B65">
        <w:rPr>
          <w:rFonts w:ascii="Times New Roman" w:hAnsi="Times New Roman" w:cs="Times New Roman"/>
          <w:bCs/>
          <w:lang w:val="sr-Latn-CS"/>
        </w:rPr>
        <w:t>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76.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бр.20 – зграда дејонизације на к.п. 9873/2, пов. 90</w:t>
      </w:r>
      <w:proofErr w:type="gramStart"/>
      <w:r w:rsidRPr="00016B65">
        <w:rPr>
          <w:rFonts w:ascii="Times New Roman" w:hAnsi="Times New Roman" w:cs="Times New Roman"/>
          <w:bCs/>
        </w:rPr>
        <w:t>,00</w:t>
      </w:r>
      <w:proofErr w:type="gramEnd"/>
      <w:r w:rsidRPr="00016B65">
        <w:rPr>
          <w:rFonts w:ascii="Times New Roman" w:hAnsi="Times New Roman" w:cs="Times New Roman"/>
          <w:bCs/>
        </w:rPr>
        <w:t xml:space="preserve"> 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77.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бр.21 – зграда дејонизације воде на к.п. 9873/2, пов. 74,00м2–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78.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бр.22 – на к.п. 9873/2, пов. 45,00м2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79.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бр.23 – на к.п. 9873/2, пов.43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  <w:color w:val="0E2841"/>
        </w:rPr>
        <w:t>80.</w:t>
      </w:r>
      <w:r w:rsidRPr="00016B65">
        <w:rPr>
          <w:rFonts w:ascii="Times New Roman" w:hAnsi="Times New Roman" w:cs="Times New Roman"/>
          <w:bCs/>
          <w:color w:val="0E2841"/>
        </w:rPr>
        <w:tab/>
      </w:r>
      <w:r w:rsidRPr="00016B65">
        <w:rPr>
          <w:rFonts w:ascii="Times New Roman" w:hAnsi="Times New Roman" w:cs="Times New Roman"/>
          <w:bCs/>
        </w:rPr>
        <w:t>Зграда бр.24 – на к.п. 9873/2, пов. 37,00м2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81.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бр.25 – зграда портирнице на к.п. 9873/2, пов.36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– удео 99/100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82.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бр.26 - на к.п. 9873/2, пов.33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– удео 99/100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83.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бр.27 - на к.п. 9873/2, пов.25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84.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 xml:space="preserve">Зграда </w:t>
      </w:r>
      <w:proofErr w:type="gramStart"/>
      <w:r w:rsidRPr="00016B65">
        <w:rPr>
          <w:rFonts w:ascii="Times New Roman" w:hAnsi="Times New Roman" w:cs="Times New Roman"/>
          <w:bCs/>
        </w:rPr>
        <w:t>бр.28  -</w:t>
      </w:r>
      <w:proofErr w:type="gramEnd"/>
      <w:r w:rsidRPr="00016B65">
        <w:rPr>
          <w:rFonts w:ascii="Times New Roman" w:hAnsi="Times New Roman" w:cs="Times New Roman"/>
          <w:bCs/>
        </w:rPr>
        <w:t>на к.п. 9873/2, пов.22,00м2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85.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бр.29 - на к.п. 9873/2, пов.18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>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86.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 xml:space="preserve">Зграда </w:t>
      </w:r>
      <w:proofErr w:type="gramStart"/>
      <w:r w:rsidRPr="00016B65">
        <w:rPr>
          <w:rFonts w:ascii="Times New Roman" w:hAnsi="Times New Roman" w:cs="Times New Roman"/>
          <w:bCs/>
        </w:rPr>
        <w:t>бр.30  -</w:t>
      </w:r>
      <w:proofErr w:type="gramEnd"/>
      <w:r w:rsidRPr="00016B65">
        <w:rPr>
          <w:rFonts w:ascii="Times New Roman" w:hAnsi="Times New Roman" w:cs="Times New Roman"/>
          <w:bCs/>
        </w:rPr>
        <w:t xml:space="preserve">на к.п. 9873/2, пов.14,00м2 – удео 99/100 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87.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бр.31 - на к.п. 9873/2, пов. 9,00м2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88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</w:rPr>
        <w:tab/>
        <w:t xml:space="preserve">Зграда </w:t>
      </w:r>
      <w:proofErr w:type="gramStart"/>
      <w:r w:rsidRPr="00016B65">
        <w:rPr>
          <w:rFonts w:ascii="Times New Roman" w:hAnsi="Times New Roman" w:cs="Times New Roman"/>
          <w:bCs/>
        </w:rPr>
        <w:t>бр.32  -</w:t>
      </w:r>
      <w:proofErr w:type="gramEnd"/>
      <w:r w:rsidRPr="00016B65">
        <w:rPr>
          <w:rFonts w:ascii="Times New Roman" w:hAnsi="Times New Roman" w:cs="Times New Roman"/>
          <w:bCs/>
        </w:rPr>
        <w:t>на к.п. 9873/2, пов. 9,00м2 – удео 99/10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89.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бр.33 - на к.п. 9873/2, пов. 9,00м2 – удео 99/100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90.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Зграда бр.34 - на к.п. 9873/2, пов.318</w:t>
      </w:r>
      <w:proofErr w:type="gramStart"/>
      <w:r w:rsidRPr="00016B65">
        <w:rPr>
          <w:rFonts w:ascii="Times New Roman" w:hAnsi="Times New Roman" w:cs="Times New Roman"/>
          <w:bCs/>
        </w:rPr>
        <w:t>,00м2</w:t>
      </w:r>
      <w:proofErr w:type="gramEnd"/>
      <w:r w:rsidRPr="00016B65">
        <w:rPr>
          <w:rFonts w:ascii="Times New Roman" w:hAnsi="Times New Roman" w:cs="Times New Roman"/>
          <w:bCs/>
        </w:rPr>
        <w:t xml:space="preserve"> – удео 99/100 </w:t>
      </w:r>
    </w:p>
    <w:p w:rsidR="00516080" w:rsidRPr="00016B65" w:rsidRDefault="00516080" w:rsidP="00516080">
      <w:pPr>
        <w:spacing w:after="0" w:line="20" w:lineRule="atLeast"/>
        <w:ind w:left="720" w:right="-151" w:hanging="720"/>
        <w:rPr>
          <w:rFonts w:ascii="Times New Roman" w:hAnsi="Times New Roman" w:cs="Times New Roman"/>
          <w:bCs/>
          <w:color w:val="0E2841"/>
        </w:rPr>
      </w:pPr>
      <w:r w:rsidRPr="00016B65">
        <w:rPr>
          <w:rFonts w:ascii="Times New Roman" w:hAnsi="Times New Roman" w:cs="Times New Roman"/>
          <w:b/>
          <w:color w:val="0E2841"/>
        </w:rPr>
        <w:t>91.</w:t>
      </w:r>
      <w:r w:rsidRPr="00016B65">
        <w:rPr>
          <w:rFonts w:ascii="Times New Roman" w:hAnsi="Times New Roman" w:cs="Times New Roman"/>
          <w:b/>
          <w:color w:val="0E2841"/>
        </w:rPr>
        <w:tab/>
      </w:r>
      <w:r w:rsidRPr="00016B65">
        <w:rPr>
          <w:rFonts w:ascii="Times New Roman" w:hAnsi="Times New Roman" w:cs="Times New Roman"/>
          <w:bCs/>
          <w:color w:val="0E2841"/>
        </w:rPr>
        <w:t>Земљ.к.п.9873/2 - удео 185520/185524</w:t>
      </w:r>
      <w:proofErr w:type="gramStart"/>
      <w:r w:rsidRPr="00016B65">
        <w:rPr>
          <w:rFonts w:ascii="Times New Roman" w:hAnsi="Times New Roman" w:cs="Times New Roman"/>
          <w:bCs/>
          <w:color w:val="0E2841"/>
        </w:rPr>
        <w:t>,  укуп</w:t>
      </w:r>
      <w:proofErr w:type="gramEnd"/>
      <w:r w:rsidRPr="00016B65">
        <w:rPr>
          <w:rFonts w:ascii="Times New Roman" w:hAnsi="Times New Roman" w:cs="Times New Roman"/>
          <w:bCs/>
          <w:color w:val="0E2841"/>
        </w:rPr>
        <w:t xml:space="preserve"> .пов. 184.356</w:t>
      </w:r>
      <w:proofErr w:type="gramStart"/>
      <w:r w:rsidRPr="00016B65">
        <w:rPr>
          <w:rFonts w:ascii="Times New Roman" w:hAnsi="Times New Roman" w:cs="Times New Roman"/>
          <w:bCs/>
          <w:color w:val="0E2841"/>
        </w:rPr>
        <w:t>,00м2</w:t>
      </w:r>
      <w:proofErr w:type="gramEnd"/>
      <w:r w:rsidRPr="00016B65">
        <w:rPr>
          <w:rFonts w:ascii="Times New Roman" w:hAnsi="Times New Roman" w:cs="Times New Roman"/>
          <w:bCs/>
          <w:color w:val="0E2841"/>
        </w:rPr>
        <w:t xml:space="preserve"> (земљ.под зград.-18.422м2 и земљ.уз згр</w:t>
      </w:r>
      <w:r>
        <w:rPr>
          <w:rFonts w:ascii="Times New Roman" w:hAnsi="Times New Roman" w:cs="Times New Roman"/>
          <w:bCs/>
          <w:color w:val="0E2841"/>
          <w:lang/>
        </w:rPr>
        <w:t xml:space="preserve">. </w:t>
      </w:r>
      <w:r w:rsidRPr="00016B65">
        <w:rPr>
          <w:rFonts w:ascii="Times New Roman" w:hAnsi="Times New Roman" w:cs="Times New Roman"/>
          <w:bCs/>
          <w:color w:val="0E2841"/>
        </w:rPr>
        <w:t>165.934м2)</w:t>
      </w:r>
    </w:p>
    <w:p w:rsidR="00516080" w:rsidRPr="00016B65" w:rsidRDefault="00516080" w:rsidP="00516080">
      <w:pPr>
        <w:spacing w:after="0" w:line="20" w:lineRule="atLeast"/>
        <w:ind w:right="-151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92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</w:rPr>
        <w:tab/>
        <w:t>Зграда бр.1 – магацин на к.п.9873/14</w:t>
      </w:r>
      <w:proofErr w:type="gramStart"/>
      <w:r w:rsidRPr="00016B65">
        <w:rPr>
          <w:rFonts w:ascii="Times New Roman" w:hAnsi="Times New Roman" w:cs="Times New Roman"/>
          <w:bCs/>
        </w:rPr>
        <w:t>,  укуп.пов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374,00м2 </w:t>
      </w:r>
      <w:proofErr w:type="gramStart"/>
      <w:r w:rsidRPr="00016B65">
        <w:rPr>
          <w:rFonts w:ascii="Times New Roman" w:hAnsi="Times New Roman" w:cs="Times New Roman"/>
          <w:bCs/>
        </w:rPr>
        <w:t>( 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објектом) - удео 99/100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93.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>Земљ. к.п. 9873/14 – удео 185520/185525</w:t>
      </w:r>
      <w:proofErr w:type="gramStart"/>
      <w:r w:rsidRPr="00016B65">
        <w:rPr>
          <w:rFonts w:ascii="Times New Roman" w:hAnsi="Times New Roman" w:cs="Times New Roman"/>
          <w:bCs/>
        </w:rPr>
        <w:t>,  укуп.пов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374,00м2 </w:t>
      </w:r>
      <w:proofErr w:type="gramStart"/>
      <w:r w:rsidRPr="00016B65">
        <w:rPr>
          <w:rFonts w:ascii="Times New Roman" w:hAnsi="Times New Roman" w:cs="Times New Roman"/>
          <w:bCs/>
        </w:rPr>
        <w:t>( 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објектом)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94.</w:t>
      </w:r>
      <w:r w:rsidRPr="00016B65">
        <w:rPr>
          <w:rFonts w:ascii="Times New Roman" w:hAnsi="Times New Roman" w:cs="Times New Roman"/>
          <w:b/>
        </w:rPr>
        <w:tab/>
      </w:r>
      <w:r w:rsidRPr="00016B65">
        <w:rPr>
          <w:rFonts w:ascii="Times New Roman" w:hAnsi="Times New Roman" w:cs="Times New Roman"/>
          <w:bCs/>
        </w:rPr>
        <w:t xml:space="preserve">Зграда бр.1 </w:t>
      </w:r>
      <w:proofErr w:type="gramStart"/>
      <w:r w:rsidRPr="00016B65">
        <w:rPr>
          <w:rFonts w:ascii="Times New Roman" w:hAnsi="Times New Roman" w:cs="Times New Roman"/>
          <w:bCs/>
        </w:rPr>
        <w:t>на  к.п</w:t>
      </w:r>
      <w:proofErr w:type="gramEnd"/>
      <w:r w:rsidRPr="00016B65">
        <w:rPr>
          <w:rFonts w:ascii="Times New Roman" w:hAnsi="Times New Roman" w:cs="Times New Roman"/>
          <w:bCs/>
        </w:rPr>
        <w:t xml:space="preserve">. 9873/15, површина основе објекта је: 66,00м2 - удео 99/100 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95</w:t>
      </w:r>
      <w:r w:rsidRPr="00016B65">
        <w:rPr>
          <w:rFonts w:ascii="Times New Roman" w:hAnsi="Times New Roman" w:cs="Times New Roman"/>
          <w:bCs/>
        </w:rPr>
        <w:t xml:space="preserve">. </w:t>
      </w:r>
      <w:r w:rsidRPr="00016B65">
        <w:rPr>
          <w:rFonts w:ascii="Times New Roman" w:hAnsi="Times New Roman" w:cs="Times New Roman"/>
          <w:bCs/>
        </w:rPr>
        <w:tab/>
        <w:t xml:space="preserve">Земљ.к.п. 9873/15 - удео 185520/185525, укуп.пов. 66,00м2 </w:t>
      </w:r>
      <w:proofErr w:type="gramStart"/>
      <w:r w:rsidRPr="00016B65">
        <w:rPr>
          <w:rFonts w:ascii="Times New Roman" w:hAnsi="Times New Roman" w:cs="Times New Roman"/>
          <w:bCs/>
        </w:rPr>
        <w:t>( под</w:t>
      </w:r>
      <w:proofErr w:type="gramEnd"/>
      <w:r w:rsidRPr="00016B65">
        <w:rPr>
          <w:rFonts w:ascii="Times New Roman" w:hAnsi="Times New Roman" w:cs="Times New Roman"/>
          <w:bCs/>
        </w:rPr>
        <w:t xml:space="preserve"> објектом)  </w:t>
      </w:r>
    </w:p>
    <w:p w:rsidR="00516080" w:rsidRPr="00016B65" w:rsidRDefault="00516080" w:rsidP="00516080">
      <w:pPr>
        <w:spacing w:after="0" w:line="20" w:lineRule="atLeast"/>
        <w:ind w:left="709"/>
        <w:rPr>
          <w:rFonts w:ascii="Times New Roman" w:hAnsi="Times New Roman" w:cs="Times New Roman"/>
          <w:bCs/>
          <w:lang w:val="sr-Latn-CS"/>
        </w:rPr>
      </w:pPr>
    </w:p>
    <w:p w:rsidR="00516080" w:rsidRPr="00016B65" w:rsidRDefault="00516080" w:rsidP="00516080">
      <w:pPr>
        <w:spacing w:after="0" w:line="20" w:lineRule="atLeast"/>
        <w:ind w:left="709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/>
          <w:i/>
          <w:u w:val="single"/>
        </w:rPr>
      </w:pPr>
      <w:r w:rsidRPr="00016B65">
        <w:rPr>
          <w:rFonts w:ascii="Times New Roman" w:hAnsi="Times New Roman" w:cs="Times New Roman"/>
          <w:b/>
          <w:lang w:val="sr-Cyrl-CS"/>
        </w:rPr>
        <w:t>И</w:t>
      </w:r>
      <w:r w:rsidRPr="00016B65">
        <w:rPr>
          <w:rFonts w:ascii="Times New Roman" w:hAnsi="Times New Roman" w:cs="Times New Roman"/>
          <w:b/>
        </w:rPr>
        <w:t>МОВИНА КАО ЦЕЛИНА 2</w:t>
      </w:r>
      <w:r w:rsidRPr="00016B65">
        <w:rPr>
          <w:rFonts w:ascii="Times New Roman" w:hAnsi="Times New Roman" w:cs="Times New Roman"/>
          <w:lang w:val="sr-Cyrl-CS"/>
        </w:rPr>
        <w:t xml:space="preserve"> ( пољопривредно земљиште )</w:t>
      </w:r>
      <w:r w:rsidRPr="00016B65">
        <w:rPr>
          <w:rFonts w:ascii="Times New Roman" w:hAnsi="Times New Roman" w:cs="Times New Roman"/>
          <w:b/>
          <w:lang w:val="sr-Cyrl-CS"/>
        </w:rPr>
        <w:t xml:space="preserve"> КО Бања Ковиљача</w:t>
      </w: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lang w:val="sr-Latn-CS"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 xml:space="preserve">I Л.Н. бр.40 KО Бања Kовиљача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1.</w:t>
      </w:r>
      <w:r w:rsidRPr="00016B65">
        <w:rPr>
          <w:rFonts w:ascii="Times New Roman" w:hAnsi="Times New Roman" w:cs="Times New Roman"/>
          <w:bCs/>
        </w:rPr>
        <w:tab/>
        <w:t>Kат.парц.бр. 582/</w:t>
      </w:r>
      <w:proofErr w:type="gramStart"/>
      <w:r w:rsidRPr="00016B65">
        <w:rPr>
          <w:rFonts w:ascii="Times New Roman" w:hAnsi="Times New Roman" w:cs="Times New Roman"/>
          <w:bCs/>
        </w:rPr>
        <w:t>2  удео</w:t>
      </w:r>
      <w:proofErr w:type="gramEnd"/>
      <w:r w:rsidRPr="00016B65">
        <w:rPr>
          <w:rFonts w:ascii="Times New Roman" w:hAnsi="Times New Roman" w:cs="Times New Roman"/>
          <w:bCs/>
        </w:rPr>
        <w:t xml:space="preserve"> 3197/4736, њива 4 кл. – 00.47.36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II Л.Н. бр.4189 KО Бања Kовиљача</w:t>
      </w:r>
    </w:p>
    <w:p w:rsidR="00516080" w:rsidRPr="00016B65" w:rsidRDefault="00516080" w:rsidP="00516080">
      <w:pPr>
        <w:spacing w:after="0" w:line="20" w:lineRule="atLeast"/>
        <w:ind w:left="720" w:hanging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2.</w:t>
      </w:r>
      <w:r w:rsidRPr="00016B65">
        <w:rPr>
          <w:rFonts w:ascii="Times New Roman" w:hAnsi="Times New Roman" w:cs="Times New Roman"/>
          <w:bCs/>
        </w:rPr>
        <w:tab/>
        <w:t xml:space="preserve">Kат.парц.бр. 604/7 - удео 1276/1888, укупне површине </w:t>
      </w:r>
      <w:proofErr w:type="gramStart"/>
      <w:r w:rsidRPr="00016B65">
        <w:rPr>
          <w:rFonts w:ascii="Times New Roman" w:hAnsi="Times New Roman" w:cs="Times New Roman"/>
          <w:bCs/>
        </w:rPr>
        <w:t>00.18.88ха  (</w:t>
      </w:r>
      <w:proofErr w:type="gramEnd"/>
      <w:r w:rsidRPr="00016B65">
        <w:rPr>
          <w:rFonts w:ascii="Times New Roman" w:hAnsi="Times New Roman" w:cs="Times New Roman"/>
          <w:bCs/>
        </w:rPr>
        <w:t>њива 4 кл. – 00.06.88 ха, ост.веш.ств.непл. 00.12.00 ха)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III Л.Н. бр.4278 KО Бања Kовиљача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3.</w:t>
      </w:r>
      <w:r w:rsidRPr="00016B65">
        <w:rPr>
          <w:rFonts w:ascii="Times New Roman" w:hAnsi="Times New Roman" w:cs="Times New Roman"/>
          <w:bCs/>
        </w:rPr>
        <w:tab/>
        <w:t xml:space="preserve">Парцела бр.401/3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00.00.16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4.</w:t>
      </w:r>
      <w:r w:rsidRPr="00016B65">
        <w:rPr>
          <w:rFonts w:ascii="Times New Roman" w:hAnsi="Times New Roman" w:cs="Times New Roman"/>
          <w:bCs/>
        </w:rPr>
        <w:tab/>
        <w:t xml:space="preserve">Парцела бр.567   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00.43.39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5.</w:t>
      </w:r>
      <w:r w:rsidRPr="00016B65">
        <w:rPr>
          <w:rFonts w:ascii="Times New Roman" w:hAnsi="Times New Roman" w:cs="Times New Roman"/>
          <w:bCs/>
        </w:rPr>
        <w:tab/>
        <w:t xml:space="preserve">Парцела бр.568/1                шума 5 кл. 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00.88.60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6.</w:t>
      </w:r>
      <w:r w:rsidRPr="00016B65">
        <w:rPr>
          <w:rFonts w:ascii="Times New Roman" w:hAnsi="Times New Roman" w:cs="Times New Roman"/>
          <w:bCs/>
        </w:rPr>
        <w:tab/>
        <w:t xml:space="preserve">Парцела бр.568/2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01.95.96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7.</w:t>
      </w:r>
      <w:r w:rsidRPr="00016B65">
        <w:rPr>
          <w:rFonts w:ascii="Times New Roman" w:hAnsi="Times New Roman" w:cs="Times New Roman"/>
          <w:bCs/>
        </w:rPr>
        <w:tab/>
        <w:t xml:space="preserve">Парцела бр.569/1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02.51.66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8.</w:t>
      </w:r>
      <w:r w:rsidRPr="00016B65">
        <w:rPr>
          <w:rFonts w:ascii="Times New Roman" w:hAnsi="Times New Roman" w:cs="Times New Roman"/>
          <w:bCs/>
        </w:rPr>
        <w:tab/>
        <w:t xml:space="preserve">Парцела бр.569/3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 xml:space="preserve">00.88.81 ха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9.</w:t>
      </w:r>
      <w:r w:rsidRPr="00016B65">
        <w:rPr>
          <w:rFonts w:ascii="Times New Roman" w:hAnsi="Times New Roman" w:cs="Times New Roman"/>
          <w:bCs/>
        </w:rPr>
        <w:tab/>
        <w:t xml:space="preserve">Парцела бр.569/4               пашњак 6 кл.            </w:t>
      </w:r>
      <w:r w:rsidRPr="00016B65">
        <w:rPr>
          <w:rFonts w:ascii="Times New Roman" w:hAnsi="Times New Roman" w:cs="Times New Roman"/>
          <w:bCs/>
        </w:rPr>
        <w:tab/>
        <w:t>00.87.92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</w:rPr>
        <w:t>10.</w:t>
      </w:r>
      <w:r w:rsidRPr="00016B65">
        <w:rPr>
          <w:rFonts w:ascii="Times New Roman" w:hAnsi="Times New Roman" w:cs="Times New Roman"/>
          <w:bCs/>
        </w:rPr>
        <w:tab/>
        <w:t xml:space="preserve">Парцела бр.570/1               њива 3 кл.    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00.21.13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12.</w:t>
      </w:r>
      <w:r w:rsidRPr="00016B65">
        <w:rPr>
          <w:rFonts w:ascii="Times New Roman" w:hAnsi="Times New Roman" w:cs="Times New Roman"/>
          <w:bCs/>
        </w:rPr>
        <w:tab/>
        <w:t xml:space="preserve">Парцела бр.571/3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00.19.11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13.</w:t>
      </w:r>
      <w:r w:rsidRPr="00016B65">
        <w:rPr>
          <w:rFonts w:ascii="Times New Roman" w:hAnsi="Times New Roman" w:cs="Times New Roman"/>
          <w:bCs/>
        </w:rPr>
        <w:tab/>
        <w:t xml:space="preserve">Парцела бр.576   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00.10.75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14.</w:t>
      </w:r>
      <w:r w:rsidRPr="00016B65">
        <w:rPr>
          <w:rFonts w:ascii="Times New Roman" w:hAnsi="Times New Roman" w:cs="Times New Roman"/>
          <w:bCs/>
        </w:rPr>
        <w:tab/>
        <w:t xml:space="preserve">Парцела бр.577/2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00.18.34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15.</w:t>
      </w:r>
      <w:r w:rsidRPr="00016B65">
        <w:rPr>
          <w:rFonts w:ascii="Times New Roman" w:hAnsi="Times New Roman" w:cs="Times New Roman"/>
          <w:bCs/>
        </w:rPr>
        <w:tab/>
        <w:t xml:space="preserve">Парцела бр.579/2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00.41.91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16.</w:t>
      </w:r>
      <w:r w:rsidRPr="00016B65">
        <w:rPr>
          <w:rFonts w:ascii="Times New Roman" w:hAnsi="Times New Roman" w:cs="Times New Roman"/>
          <w:bCs/>
        </w:rPr>
        <w:tab/>
        <w:t xml:space="preserve">Парцела бр.580/1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00.35.21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17.</w:t>
      </w:r>
      <w:r w:rsidRPr="00016B65">
        <w:rPr>
          <w:rFonts w:ascii="Times New Roman" w:hAnsi="Times New Roman" w:cs="Times New Roman"/>
          <w:bCs/>
        </w:rPr>
        <w:tab/>
        <w:t xml:space="preserve">Парцела бр.580/2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00.35.05 ха</w:t>
      </w:r>
    </w:p>
    <w:p w:rsidR="00516080" w:rsidRPr="00016B65" w:rsidRDefault="00516080" w:rsidP="00516080">
      <w:pPr>
        <w:spacing w:after="0" w:line="20" w:lineRule="atLeast"/>
        <w:ind w:left="720" w:hanging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  <w:color w:val="0E2841"/>
        </w:rPr>
        <w:t>18.</w:t>
      </w:r>
      <w:r w:rsidRPr="00016B65">
        <w:rPr>
          <w:rFonts w:ascii="Times New Roman" w:hAnsi="Times New Roman" w:cs="Times New Roman"/>
          <w:bCs/>
          <w:color w:val="0E2841"/>
        </w:rPr>
        <w:tab/>
      </w:r>
      <w:r w:rsidRPr="00016B65">
        <w:rPr>
          <w:rFonts w:ascii="Times New Roman" w:hAnsi="Times New Roman" w:cs="Times New Roman"/>
          <w:bCs/>
        </w:rPr>
        <w:t xml:space="preserve">Парцела бр.580/3            </w:t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  <w:t xml:space="preserve">00.13.57 ха (њива 3 кл. 00.04.10 ха и њива 4 кл. 00.09.47 ха)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19.</w:t>
      </w:r>
      <w:r w:rsidRPr="00016B65">
        <w:rPr>
          <w:rFonts w:ascii="Times New Roman" w:hAnsi="Times New Roman" w:cs="Times New Roman"/>
          <w:bCs/>
        </w:rPr>
        <w:tab/>
        <w:t xml:space="preserve">Парцела бр.580/4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00.06.12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lastRenderedPageBreak/>
        <w:t>20.</w:t>
      </w:r>
      <w:r w:rsidRPr="00016B65">
        <w:rPr>
          <w:rFonts w:ascii="Times New Roman" w:hAnsi="Times New Roman" w:cs="Times New Roman"/>
          <w:bCs/>
        </w:rPr>
        <w:tab/>
        <w:t xml:space="preserve">Парцела бр.580/6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 xml:space="preserve">00.01.82 ха </w:t>
      </w:r>
    </w:p>
    <w:p w:rsidR="00516080" w:rsidRPr="00016B65" w:rsidRDefault="00516080" w:rsidP="00516080">
      <w:pPr>
        <w:spacing w:after="0" w:line="20" w:lineRule="atLeast"/>
        <w:ind w:left="720" w:hanging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21.</w:t>
      </w:r>
      <w:r w:rsidRPr="00016B65">
        <w:rPr>
          <w:rFonts w:ascii="Times New Roman" w:hAnsi="Times New Roman" w:cs="Times New Roman"/>
          <w:bCs/>
        </w:rPr>
        <w:tab/>
        <w:t xml:space="preserve">Парцела бр.581/1               </w:t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  <w:t xml:space="preserve">00.76.24 ха (њива 3 кл. 00.32.00 ха њива 4 кл. </w:t>
      </w:r>
    </w:p>
    <w:p w:rsidR="00516080" w:rsidRPr="00016B65" w:rsidRDefault="00516080" w:rsidP="00516080">
      <w:pPr>
        <w:spacing w:after="0" w:line="20" w:lineRule="atLeast"/>
        <w:ind w:firstLine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Cs/>
        </w:rPr>
        <w:t>00.44.24 ха)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22.</w:t>
      </w:r>
      <w:r w:rsidRPr="00016B65">
        <w:rPr>
          <w:rFonts w:ascii="Times New Roman" w:hAnsi="Times New Roman" w:cs="Times New Roman"/>
          <w:bCs/>
        </w:rPr>
        <w:tab/>
        <w:t xml:space="preserve">Парцела бр.583   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00.23.87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23.</w:t>
      </w:r>
      <w:r w:rsidRPr="00016B65">
        <w:rPr>
          <w:rFonts w:ascii="Times New Roman" w:hAnsi="Times New Roman" w:cs="Times New Roman"/>
          <w:bCs/>
        </w:rPr>
        <w:tab/>
        <w:t xml:space="preserve">Парцела бр.584   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00.26.34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24.</w:t>
      </w:r>
      <w:r w:rsidRPr="00016B65">
        <w:rPr>
          <w:rFonts w:ascii="Times New Roman" w:hAnsi="Times New Roman" w:cs="Times New Roman"/>
          <w:bCs/>
        </w:rPr>
        <w:tab/>
        <w:t xml:space="preserve">Парцела бр.589/2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00.03.17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25.</w:t>
      </w:r>
      <w:r w:rsidRPr="00016B65">
        <w:rPr>
          <w:rFonts w:ascii="Times New Roman" w:hAnsi="Times New Roman" w:cs="Times New Roman"/>
          <w:bCs/>
        </w:rPr>
        <w:tab/>
        <w:t xml:space="preserve">Парцела бр.590/2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00.01.71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26.</w:t>
      </w:r>
      <w:r w:rsidRPr="00016B65">
        <w:rPr>
          <w:rFonts w:ascii="Times New Roman" w:hAnsi="Times New Roman" w:cs="Times New Roman"/>
          <w:bCs/>
        </w:rPr>
        <w:tab/>
        <w:t xml:space="preserve">Парцела бр.591/2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00.01.42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27.</w:t>
      </w:r>
      <w:r w:rsidRPr="00016B65">
        <w:rPr>
          <w:rFonts w:ascii="Times New Roman" w:hAnsi="Times New Roman" w:cs="Times New Roman"/>
          <w:bCs/>
        </w:rPr>
        <w:tab/>
        <w:t xml:space="preserve">Парцела бр.593/2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00.10.67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28.</w:t>
      </w:r>
      <w:r w:rsidRPr="00016B65">
        <w:rPr>
          <w:rFonts w:ascii="Times New Roman" w:hAnsi="Times New Roman" w:cs="Times New Roman"/>
          <w:bCs/>
        </w:rPr>
        <w:tab/>
        <w:t xml:space="preserve">Парцела бр.595/2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00.15.22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29.</w:t>
      </w:r>
      <w:r w:rsidRPr="00016B65">
        <w:rPr>
          <w:rFonts w:ascii="Times New Roman" w:hAnsi="Times New Roman" w:cs="Times New Roman"/>
          <w:bCs/>
        </w:rPr>
        <w:tab/>
        <w:t xml:space="preserve">Парцела бр.596/2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00.17.16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30.</w:t>
      </w:r>
      <w:r w:rsidRPr="00016B65">
        <w:rPr>
          <w:rFonts w:ascii="Times New Roman" w:hAnsi="Times New Roman" w:cs="Times New Roman"/>
          <w:bCs/>
        </w:rPr>
        <w:tab/>
        <w:t xml:space="preserve">Парцела бр.598/2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00.04.36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31.</w:t>
      </w:r>
      <w:r w:rsidRPr="00016B65">
        <w:rPr>
          <w:rFonts w:ascii="Times New Roman" w:hAnsi="Times New Roman" w:cs="Times New Roman"/>
          <w:bCs/>
        </w:rPr>
        <w:tab/>
        <w:t xml:space="preserve">Парцела бр.601/2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00.09.38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32.</w:t>
      </w:r>
      <w:r w:rsidRPr="00016B65">
        <w:rPr>
          <w:rFonts w:ascii="Times New Roman" w:hAnsi="Times New Roman" w:cs="Times New Roman"/>
          <w:bCs/>
        </w:rPr>
        <w:tab/>
        <w:t xml:space="preserve">Парцела бр.602/3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00.14.00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33.</w:t>
      </w:r>
      <w:r w:rsidRPr="00016B65">
        <w:rPr>
          <w:rFonts w:ascii="Times New Roman" w:hAnsi="Times New Roman" w:cs="Times New Roman"/>
          <w:bCs/>
        </w:rPr>
        <w:tab/>
        <w:t xml:space="preserve">Парцела бр.604/3                 њива 4 кл.  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00.12.10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34.</w:t>
      </w:r>
      <w:r w:rsidRPr="00016B65">
        <w:rPr>
          <w:rFonts w:ascii="Times New Roman" w:hAnsi="Times New Roman" w:cs="Times New Roman"/>
          <w:bCs/>
        </w:rPr>
        <w:tab/>
        <w:t xml:space="preserve">Парцела бр.604/4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00.01.47 ха</w:t>
      </w:r>
    </w:p>
    <w:p w:rsidR="00516080" w:rsidRPr="00016B65" w:rsidRDefault="00516080" w:rsidP="00516080">
      <w:pPr>
        <w:spacing w:after="0" w:line="20" w:lineRule="atLeast"/>
        <w:ind w:left="720" w:hanging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35.</w:t>
      </w:r>
      <w:r w:rsidRPr="00016B65">
        <w:rPr>
          <w:rFonts w:ascii="Times New Roman" w:hAnsi="Times New Roman" w:cs="Times New Roman"/>
          <w:bCs/>
        </w:rPr>
        <w:tab/>
        <w:t xml:space="preserve">Парцела бр.604/5                               </w:t>
      </w:r>
      <w:r w:rsidRPr="00016B65">
        <w:rPr>
          <w:rFonts w:ascii="Times New Roman" w:hAnsi="Times New Roman" w:cs="Times New Roman"/>
          <w:bCs/>
        </w:rPr>
        <w:tab/>
      </w:r>
      <w:r w:rsidRPr="00016B65">
        <w:rPr>
          <w:rFonts w:ascii="Times New Roman" w:hAnsi="Times New Roman" w:cs="Times New Roman"/>
          <w:bCs/>
        </w:rPr>
        <w:tab/>
        <w:t xml:space="preserve">00.20.60 ха (њива 4 кл 00.14.60ха и    </w:t>
      </w:r>
    </w:p>
    <w:p w:rsidR="00516080" w:rsidRPr="00016B65" w:rsidRDefault="00516080" w:rsidP="00516080">
      <w:pPr>
        <w:spacing w:after="0" w:line="20" w:lineRule="atLeast"/>
        <w:ind w:firstLine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Cs/>
        </w:rPr>
        <w:t>ост.веш.непл.земљ. 00.06.00 ха)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36.</w:t>
      </w:r>
      <w:r w:rsidRPr="00016B65">
        <w:rPr>
          <w:rFonts w:ascii="Times New Roman" w:hAnsi="Times New Roman" w:cs="Times New Roman"/>
          <w:bCs/>
        </w:rPr>
        <w:tab/>
        <w:t xml:space="preserve">Парцела бр.604/6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00.18.96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37.</w:t>
      </w:r>
      <w:r w:rsidRPr="00016B65">
        <w:rPr>
          <w:rFonts w:ascii="Times New Roman" w:hAnsi="Times New Roman" w:cs="Times New Roman"/>
          <w:bCs/>
        </w:rPr>
        <w:tab/>
        <w:t xml:space="preserve">Парцела бр.604/14          ост.веш.непл.земљ.     </w:t>
      </w:r>
      <w:r w:rsidRPr="00016B65">
        <w:rPr>
          <w:rFonts w:ascii="Times New Roman" w:hAnsi="Times New Roman" w:cs="Times New Roman"/>
          <w:bCs/>
        </w:rPr>
        <w:tab/>
        <w:t xml:space="preserve">00.10.98 ха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38.</w:t>
      </w:r>
      <w:r w:rsidRPr="00016B65">
        <w:rPr>
          <w:rFonts w:ascii="Times New Roman" w:hAnsi="Times New Roman" w:cs="Times New Roman"/>
          <w:bCs/>
        </w:rPr>
        <w:tab/>
        <w:t xml:space="preserve">Парцела бр.616/1                 њива 4 кл.             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ab/>
        <w:t>00.14.48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39.</w:t>
      </w:r>
      <w:r w:rsidRPr="00016B65">
        <w:rPr>
          <w:rFonts w:ascii="Times New Roman" w:hAnsi="Times New Roman" w:cs="Times New Roman"/>
          <w:bCs/>
        </w:rPr>
        <w:tab/>
        <w:t xml:space="preserve">Парцела бр.616/2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00.05.03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40.</w:t>
      </w:r>
      <w:r w:rsidRPr="00016B65">
        <w:rPr>
          <w:rFonts w:ascii="Times New Roman" w:hAnsi="Times New Roman" w:cs="Times New Roman"/>
          <w:bCs/>
        </w:rPr>
        <w:tab/>
        <w:t xml:space="preserve">Парцела бр.617/2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00.09.18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41.</w:t>
      </w:r>
      <w:r w:rsidRPr="00016B65">
        <w:rPr>
          <w:rFonts w:ascii="Times New Roman" w:hAnsi="Times New Roman" w:cs="Times New Roman"/>
          <w:bCs/>
        </w:rPr>
        <w:tab/>
        <w:t xml:space="preserve">Парцела бр.618/2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00.10.29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42.</w:t>
      </w:r>
      <w:r w:rsidRPr="00016B65">
        <w:rPr>
          <w:rFonts w:ascii="Times New Roman" w:hAnsi="Times New Roman" w:cs="Times New Roman"/>
          <w:bCs/>
        </w:rPr>
        <w:tab/>
        <w:t xml:space="preserve">Парцела бр.619/5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00.14.25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43.</w:t>
      </w:r>
      <w:r w:rsidRPr="00016B65">
        <w:rPr>
          <w:rFonts w:ascii="Times New Roman" w:hAnsi="Times New Roman" w:cs="Times New Roman"/>
          <w:bCs/>
        </w:rPr>
        <w:tab/>
        <w:t xml:space="preserve">Парцела бр.620/2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00.07.40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44.</w:t>
      </w:r>
      <w:r w:rsidRPr="00016B65">
        <w:rPr>
          <w:rFonts w:ascii="Times New Roman" w:hAnsi="Times New Roman" w:cs="Times New Roman"/>
          <w:bCs/>
        </w:rPr>
        <w:tab/>
        <w:t xml:space="preserve">Парцела бр.621/2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00.07.48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45.</w:t>
      </w:r>
      <w:r w:rsidRPr="00016B65">
        <w:rPr>
          <w:rFonts w:ascii="Times New Roman" w:hAnsi="Times New Roman" w:cs="Times New Roman"/>
          <w:bCs/>
        </w:rPr>
        <w:tab/>
        <w:t xml:space="preserve">Парцела бр.623/2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00.11.95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47.</w:t>
      </w:r>
      <w:r w:rsidRPr="00016B65">
        <w:rPr>
          <w:rFonts w:ascii="Times New Roman" w:hAnsi="Times New Roman" w:cs="Times New Roman"/>
          <w:bCs/>
        </w:rPr>
        <w:tab/>
        <w:t xml:space="preserve">Парцела бр.624/2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00.04.94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48.</w:t>
      </w:r>
      <w:r w:rsidRPr="00016B65">
        <w:rPr>
          <w:rFonts w:ascii="Times New Roman" w:hAnsi="Times New Roman" w:cs="Times New Roman"/>
          <w:bCs/>
        </w:rPr>
        <w:tab/>
        <w:t xml:space="preserve">Парцела бр.625                      пашњак 5 кл.      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ab/>
        <w:t>00.29.55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49.</w:t>
      </w:r>
      <w:r w:rsidRPr="00016B65">
        <w:rPr>
          <w:rFonts w:ascii="Times New Roman" w:hAnsi="Times New Roman" w:cs="Times New Roman"/>
          <w:bCs/>
        </w:rPr>
        <w:tab/>
        <w:t xml:space="preserve">Парцела бр.626/2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00.08.61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50.</w:t>
      </w:r>
      <w:r w:rsidRPr="00016B65">
        <w:rPr>
          <w:rFonts w:ascii="Times New Roman" w:hAnsi="Times New Roman" w:cs="Times New Roman"/>
          <w:bCs/>
        </w:rPr>
        <w:tab/>
        <w:t xml:space="preserve">Парцела бр.750   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01.87.99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52.</w:t>
      </w:r>
      <w:r w:rsidRPr="00016B65">
        <w:rPr>
          <w:rFonts w:ascii="Times New Roman" w:hAnsi="Times New Roman" w:cs="Times New Roman"/>
          <w:bCs/>
        </w:rPr>
        <w:tab/>
        <w:t xml:space="preserve">Парцела бр.752   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00.57.58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53.</w:t>
      </w:r>
      <w:r w:rsidRPr="00016B65">
        <w:rPr>
          <w:rFonts w:ascii="Times New Roman" w:hAnsi="Times New Roman" w:cs="Times New Roman"/>
          <w:bCs/>
        </w:rPr>
        <w:tab/>
        <w:t xml:space="preserve">Парцела бр.754/2            ост.веш.непл.земљ.    </w:t>
      </w:r>
      <w:r w:rsidRPr="00016B65">
        <w:rPr>
          <w:rFonts w:ascii="Times New Roman" w:hAnsi="Times New Roman" w:cs="Times New Roman"/>
          <w:bCs/>
        </w:rPr>
        <w:tab/>
        <w:t>00.27.57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56.</w:t>
      </w:r>
      <w:r w:rsidRPr="00016B65">
        <w:rPr>
          <w:rFonts w:ascii="Times New Roman" w:hAnsi="Times New Roman" w:cs="Times New Roman"/>
          <w:bCs/>
        </w:rPr>
        <w:tab/>
        <w:t xml:space="preserve">Парцела бр.754/3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00.43.26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57.</w:t>
      </w:r>
      <w:r w:rsidRPr="00016B65">
        <w:rPr>
          <w:rFonts w:ascii="Times New Roman" w:hAnsi="Times New Roman" w:cs="Times New Roman"/>
          <w:bCs/>
        </w:rPr>
        <w:tab/>
        <w:t xml:space="preserve">Парцела бр.755/1                   њива 4 кл.           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ab/>
        <w:t>01.29.13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58.</w:t>
      </w:r>
      <w:r w:rsidRPr="00016B65">
        <w:rPr>
          <w:rFonts w:ascii="Times New Roman" w:hAnsi="Times New Roman" w:cs="Times New Roman"/>
          <w:bCs/>
        </w:rPr>
        <w:tab/>
        <w:t xml:space="preserve">Парцела бр.756/1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00.66.36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59.</w:t>
      </w:r>
      <w:r w:rsidRPr="00016B65">
        <w:rPr>
          <w:rFonts w:ascii="Times New Roman" w:hAnsi="Times New Roman" w:cs="Times New Roman"/>
          <w:bCs/>
        </w:rPr>
        <w:tab/>
        <w:t xml:space="preserve">Парцела бр.757/1                   њива 4 кл.           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ab/>
        <w:t>00.36.03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60.</w:t>
      </w:r>
      <w:r w:rsidRPr="00016B65">
        <w:rPr>
          <w:rFonts w:ascii="Times New Roman" w:hAnsi="Times New Roman" w:cs="Times New Roman"/>
          <w:bCs/>
        </w:rPr>
        <w:tab/>
        <w:t xml:space="preserve">Парцела бр.758/1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00.33.68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61.</w:t>
      </w:r>
      <w:r w:rsidRPr="00016B65">
        <w:rPr>
          <w:rFonts w:ascii="Times New Roman" w:hAnsi="Times New Roman" w:cs="Times New Roman"/>
          <w:bCs/>
        </w:rPr>
        <w:tab/>
        <w:t xml:space="preserve">Парцела бр.759/1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00.38.10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62.</w:t>
      </w:r>
      <w:r w:rsidRPr="00016B65">
        <w:rPr>
          <w:rFonts w:ascii="Times New Roman" w:hAnsi="Times New Roman" w:cs="Times New Roman"/>
          <w:bCs/>
        </w:rPr>
        <w:tab/>
        <w:t xml:space="preserve">Парцела бр.760/1                   њива 4 кл.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00.27.22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63.</w:t>
      </w:r>
      <w:r w:rsidRPr="00016B65">
        <w:rPr>
          <w:rFonts w:ascii="Times New Roman" w:hAnsi="Times New Roman" w:cs="Times New Roman"/>
          <w:bCs/>
        </w:rPr>
        <w:tab/>
        <w:t xml:space="preserve">Парцела бр.760/3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 xml:space="preserve">00.22.93 ха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64.</w:t>
      </w:r>
      <w:r w:rsidRPr="00016B65">
        <w:rPr>
          <w:rFonts w:ascii="Times New Roman" w:hAnsi="Times New Roman" w:cs="Times New Roman"/>
          <w:bCs/>
        </w:rPr>
        <w:tab/>
        <w:t xml:space="preserve">Парцела бр.760/4                   њива 4 кл.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00.22.28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65.</w:t>
      </w:r>
      <w:r w:rsidRPr="00016B65">
        <w:rPr>
          <w:rFonts w:ascii="Times New Roman" w:hAnsi="Times New Roman" w:cs="Times New Roman"/>
          <w:bCs/>
        </w:rPr>
        <w:tab/>
        <w:t xml:space="preserve">Парцела бр.761/1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00.67.66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66.</w:t>
      </w:r>
      <w:r w:rsidRPr="00016B65">
        <w:rPr>
          <w:rFonts w:ascii="Times New Roman" w:hAnsi="Times New Roman" w:cs="Times New Roman"/>
          <w:bCs/>
        </w:rPr>
        <w:tab/>
        <w:t xml:space="preserve">Парцела бр.762/1                   њива 4 кл.            </w:t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ab/>
        <w:t>00.71.07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67.</w:t>
      </w:r>
      <w:r w:rsidRPr="00016B65">
        <w:rPr>
          <w:rFonts w:ascii="Times New Roman" w:hAnsi="Times New Roman" w:cs="Times New Roman"/>
          <w:bCs/>
        </w:rPr>
        <w:tab/>
        <w:t xml:space="preserve">Парцела бр.763/1                   њива 4 кл.            </w:t>
      </w:r>
      <w:r w:rsidRPr="00016B6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lang/>
        </w:rPr>
        <w:tab/>
      </w:r>
      <w:r w:rsidRPr="00016B65">
        <w:rPr>
          <w:rFonts w:ascii="Times New Roman" w:hAnsi="Times New Roman" w:cs="Times New Roman"/>
          <w:bCs/>
        </w:rPr>
        <w:t>01.01.68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68.</w:t>
      </w:r>
      <w:r w:rsidRPr="00016B65">
        <w:rPr>
          <w:rFonts w:ascii="Times New Roman" w:hAnsi="Times New Roman" w:cs="Times New Roman"/>
          <w:bCs/>
        </w:rPr>
        <w:tab/>
        <w:t xml:space="preserve">Парцела бр.764/1            ост.веш.непл.земљ.    </w:t>
      </w:r>
      <w:r w:rsidRPr="00016B65">
        <w:rPr>
          <w:rFonts w:ascii="Times New Roman" w:hAnsi="Times New Roman" w:cs="Times New Roman"/>
          <w:bCs/>
        </w:rPr>
        <w:tab/>
        <w:t>00.17.92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69.</w:t>
      </w:r>
      <w:r w:rsidRPr="00016B65">
        <w:rPr>
          <w:rFonts w:ascii="Times New Roman" w:hAnsi="Times New Roman" w:cs="Times New Roman"/>
          <w:bCs/>
        </w:rPr>
        <w:tab/>
        <w:t xml:space="preserve">Парцела бр.765/3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00.22.09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70.</w:t>
      </w:r>
      <w:r w:rsidRPr="00016B65">
        <w:rPr>
          <w:rFonts w:ascii="Times New Roman" w:hAnsi="Times New Roman" w:cs="Times New Roman"/>
          <w:bCs/>
        </w:rPr>
        <w:tab/>
        <w:t xml:space="preserve">Парцела бр.765/4            ост.веш.непл.земљ.     </w:t>
      </w:r>
      <w:r w:rsidRPr="00016B65">
        <w:rPr>
          <w:rFonts w:ascii="Times New Roman" w:hAnsi="Times New Roman" w:cs="Times New Roman"/>
          <w:bCs/>
        </w:rPr>
        <w:tab/>
        <w:t>00.09.97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Cs/>
        </w:rPr>
        <w:tab/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IV Л.Н. бр.5005 KО Бања Kовиљача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71.</w:t>
      </w:r>
      <w:r w:rsidRPr="00016B65">
        <w:rPr>
          <w:rFonts w:ascii="Times New Roman" w:hAnsi="Times New Roman" w:cs="Times New Roman"/>
          <w:bCs/>
        </w:rPr>
        <w:tab/>
        <w:t xml:space="preserve">Kат.парц.бр. 586 –удео 3160/3685, њива 4 </w:t>
      </w:r>
      <w:proofErr w:type="gramStart"/>
      <w:r w:rsidRPr="00016B65">
        <w:rPr>
          <w:rFonts w:ascii="Times New Roman" w:hAnsi="Times New Roman" w:cs="Times New Roman"/>
          <w:bCs/>
        </w:rPr>
        <w:t>кл.,</w:t>
      </w:r>
      <w:proofErr w:type="gramEnd"/>
      <w:r w:rsidRPr="00016B65">
        <w:rPr>
          <w:rFonts w:ascii="Times New Roman" w:hAnsi="Times New Roman" w:cs="Times New Roman"/>
          <w:bCs/>
        </w:rPr>
        <w:t xml:space="preserve"> пов. 00.36.85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  <w:color w:val="FF0000"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V Л.Н. бр.5006 KО Бања Kовиљача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72.</w:t>
      </w:r>
      <w:r w:rsidRPr="00016B65">
        <w:rPr>
          <w:rFonts w:ascii="Times New Roman" w:hAnsi="Times New Roman" w:cs="Times New Roman"/>
          <w:bCs/>
        </w:rPr>
        <w:tab/>
        <w:t>Kат.парц.бр. 587 – удео 1018/1505</w:t>
      </w:r>
      <w:proofErr w:type="gramStart"/>
      <w:r w:rsidRPr="00016B65">
        <w:rPr>
          <w:rFonts w:ascii="Times New Roman" w:hAnsi="Times New Roman" w:cs="Times New Roman"/>
          <w:bCs/>
        </w:rPr>
        <w:t>,  њива</w:t>
      </w:r>
      <w:proofErr w:type="gramEnd"/>
      <w:r w:rsidRPr="00016B65">
        <w:rPr>
          <w:rFonts w:ascii="Times New Roman" w:hAnsi="Times New Roman" w:cs="Times New Roman"/>
          <w:bCs/>
        </w:rPr>
        <w:t xml:space="preserve"> 4 кл. – </w:t>
      </w:r>
      <w:proofErr w:type="gramStart"/>
      <w:r w:rsidRPr="00016B65">
        <w:rPr>
          <w:rFonts w:ascii="Times New Roman" w:hAnsi="Times New Roman" w:cs="Times New Roman"/>
          <w:bCs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>. 00.15.05 ха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VI Л.Н. бр.5007 KО Бања Kовиљача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73.</w:t>
      </w:r>
      <w:r w:rsidRPr="00016B65">
        <w:rPr>
          <w:rFonts w:ascii="Times New Roman" w:hAnsi="Times New Roman" w:cs="Times New Roman"/>
          <w:bCs/>
        </w:rPr>
        <w:tab/>
        <w:t xml:space="preserve">Kат.парц.бр. </w:t>
      </w:r>
      <w:proofErr w:type="gramStart"/>
      <w:r w:rsidRPr="00016B65">
        <w:rPr>
          <w:rFonts w:ascii="Times New Roman" w:hAnsi="Times New Roman" w:cs="Times New Roman"/>
          <w:bCs/>
        </w:rPr>
        <w:t>588  удео</w:t>
      </w:r>
      <w:proofErr w:type="gramEnd"/>
      <w:r w:rsidRPr="00016B65">
        <w:rPr>
          <w:rFonts w:ascii="Times New Roman" w:hAnsi="Times New Roman" w:cs="Times New Roman"/>
          <w:bCs/>
        </w:rPr>
        <w:t xml:space="preserve"> 7191/8476, њива 4 кл. – </w:t>
      </w:r>
      <w:proofErr w:type="gramStart"/>
      <w:r w:rsidRPr="00016B65">
        <w:rPr>
          <w:rFonts w:ascii="Times New Roman" w:hAnsi="Times New Roman" w:cs="Times New Roman"/>
          <w:bCs/>
        </w:rPr>
        <w:t>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00.84.76 ха, 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VII Л.Н. бр.5066 KО Бања Kовиљача</w:t>
      </w:r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/>
          <w:bCs/>
        </w:rPr>
        <w:t>74.</w:t>
      </w:r>
      <w:r w:rsidRPr="00016B65">
        <w:rPr>
          <w:rFonts w:ascii="Times New Roman" w:hAnsi="Times New Roman" w:cs="Times New Roman"/>
          <w:bCs/>
        </w:rPr>
        <w:tab/>
        <w:t>Kат.парц.бр. 585 - удео 2993/4469</w:t>
      </w:r>
      <w:proofErr w:type="gramStart"/>
      <w:r w:rsidRPr="00016B65">
        <w:rPr>
          <w:rFonts w:ascii="Times New Roman" w:hAnsi="Times New Roman" w:cs="Times New Roman"/>
          <w:bCs/>
        </w:rPr>
        <w:t>,  укуп.пов</w:t>
      </w:r>
      <w:proofErr w:type="gramEnd"/>
      <w:r w:rsidRPr="00016B65">
        <w:rPr>
          <w:rFonts w:ascii="Times New Roman" w:hAnsi="Times New Roman" w:cs="Times New Roman"/>
          <w:bCs/>
        </w:rPr>
        <w:t xml:space="preserve">. 00.44.69 </w:t>
      </w:r>
      <w:proofErr w:type="gramStart"/>
      <w:r w:rsidRPr="00016B65">
        <w:rPr>
          <w:rFonts w:ascii="Times New Roman" w:hAnsi="Times New Roman" w:cs="Times New Roman"/>
          <w:bCs/>
        </w:rPr>
        <w:t>ха(</w:t>
      </w:r>
      <w:proofErr w:type="gramEnd"/>
      <w:r w:rsidRPr="00016B65">
        <w:rPr>
          <w:rFonts w:ascii="Times New Roman" w:hAnsi="Times New Roman" w:cs="Times New Roman"/>
          <w:bCs/>
        </w:rPr>
        <w:t xml:space="preserve"> њива 4 кл. – 00.29.93 ха и</w:t>
      </w:r>
    </w:p>
    <w:p w:rsidR="00516080" w:rsidRPr="00016B65" w:rsidRDefault="00516080" w:rsidP="00516080">
      <w:pPr>
        <w:spacing w:after="0" w:line="20" w:lineRule="atLeast"/>
        <w:ind w:firstLine="720"/>
        <w:contextualSpacing/>
        <w:rPr>
          <w:rFonts w:ascii="Times New Roman" w:hAnsi="Times New Roman" w:cs="Times New Roman"/>
          <w:bCs/>
        </w:rPr>
      </w:pPr>
      <w:r w:rsidRPr="00016B65">
        <w:rPr>
          <w:rFonts w:ascii="Times New Roman" w:hAnsi="Times New Roman" w:cs="Times New Roman"/>
          <w:bCs/>
        </w:rPr>
        <w:t xml:space="preserve">ост.веш.ств.непл. 00.14.76 </w:t>
      </w:r>
      <w:proofErr w:type="gramStart"/>
      <w:r w:rsidRPr="00016B65">
        <w:rPr>
          <w:rFonts w:ascii="Times New Roman" w:hAnsi="Times New Roman" w:cs="Times New Roman"/>
          <w:bCs/>
        </w:rPr>
        <w:t>ха )</w:t>
      </w:r>
      <w:proofErr w:type="gramEnd"/>
    </w:p>
    <w:p w:rsidR="00516080" w:rsidRPr="00016B65" w:rsidRDefault="00516080" w:rsidP="00516080">
      <w:pPr>
        <w:spacing w:after="0" w:line="20" w:lineRule="atLeast"/>
        <w:contextualSpacing/>
        <w:rPr>
          <w:rFonts w:ascii="Times New Roman" w:hAnsi="Times New Roman" w:cs="Times New Roman"/>
          <w:bCs/>
        </w:rPr>
      </w:pPr>
    </w:p>
    <w:p w:rsidR="00516080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016B65">
        <w:rPr>
          <w:rFonts w:ascii="Times New Roman" w:hAnsi="Times New Roman" w:cs="Times New Roman"/>
          <w:b/>
          <w:lang w:val="sr-Cyrl-CS"/>
        </w:rPr>
        <w:t>Предмет процене и продаје није непокретне имовине која је у моменту процене имовине стечајног дужника предмет покренутих поступака за реституцију а који су</w:t>
      </w:r>
      <w:r w:rsidRPr="00016B65">
        <w:rPr>
          <w:rFonts w:ascii="Times New Roman" w:hAnsi="Times New Roman" w:cs="Times New Roman"/>
          <w:lang w:val="sr-Cyrl-CS"/>
        </w:rPr>
        <w:t xml:space="preserve">, по основу Извештаја Агенције за реституцију,  још увек у фази решавања </w:t>
      </w:r>
      <w:r w:rsidRPr="00016B65">
        <w:rPr>
          <w:rFonts w:ascii="Times New Roman" w:hAnsi="Times New Roman" w:cs="Times New Roman"/>
          <w:b/>
          <w:lang w:val="sr-Cyrl-CS"/>
        </w:rPr>
        <w:t>као ни покретна имовина стечајног дужника</w:t>
      </w:r>
      <w:r w:rsidRPr="00016B65">
        <w:rPr>
          <w:rFonts w:ascii="Times New Roman" w:hAnsi="Times New Roman" w:cs="Times New Roman"/>
          <w:lang w:val="sr-Cyrl-CS"/>
        </w:rPr>
        <w:t>.</w:t>
      </w:r>
    </w:p>
    <w:p w:rsidR="00516080" w:rsidRPr="00016B65" w:rsidRDefault="00516080" w:rsidP="00516080">
      <w:pPr>
        <w:tabs>
          <w:tab w:val="left" w:pos="2932"/>
        </w:tabs>
        <w:spacing w:after="0" w:line="20" w:lineRule="atLeas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516080" w:rsidRPr="00016B65" w:rsidRDefault="00516080" w:rsidP="00516080">
      <w:pPr>
        <w:tabs>
          <w:tab w:val="left" w:pos="1635"/>
        </w:tabs>
        <w:spacing w:after="0" w:line="20" w:lineRule="atLeast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016B65">
        <w:rPr>
          <w:rFonts w:ascii="Times New Roman" w:hAnsi="Times New Roman" w:cs="Times New Roman"/>
          <w:b/>
          <w:bCs/>
          <w:lang w:val="sr-Cyrl-CS"/>
        </w:rPr>
        <w:t>Почетна цена за ИМОВИНУ као целину 1 износи:</w:t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/>
          <w:b/>
          <w:bCs/>
          <w:lang w:val="sr-Cyrl-CS"/>
        </w:rPr>
        <w:t xml:space="preserve">  </w:t>
      </w:r>
      <w:r w:rsidRPr="00016B65">
        <w:rPr>
          <w:rFonts w:ascii="Times New Roman" w:hAnsi="Times New Roman" w:cs="Times New Roman"/>
          <w:b/>
          <w:u w:val="single"/>
          <w:lang w:val="ru-RU"/>
        </w:rPr>
        <w:t>151.327.000,00 динара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ru-RU"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ru-RU"/>
        </w:rPr>
      </w:pPr>
      <w:r w:rsidRPr="00016B65">
        <w:rPr>
          <w:rFonts w:ascii="Times New Roman" w:hAnsi="Times New Roman" w:cs="Times New Roman"/>
          <w:b/>
          <w:u w:val="single"/>
          <w:lang w:val="ru-RU"/>
        </w:rPr>
        <w:t>Депозит</w:t>
      </w:r>
      <w:r w:rsidRPr="00016B65">
        <w:rPr>
          <w:rFonts w:ascii="Times New Roman" w:hAnsi="Times New Roman" w:cs="Times New Roman"/>
          <w:b/>
          <w:lang w:val="ru-RU"/>
        </w:rPr>
        <w:t xml:space="preserve"> за учешће у поступку продаје ИМОВИНЕ као целине 1 износи: 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Pr="00016B65">
        <w:rPr>
          <w:rFonts w:ascii="Times New Roman" w:hAnsi="Times New Roman" w:cs="Times New Roman"/>
          <w:b/>
          <w:u w:val="single"/>
          <w:lang w:val="ru-RU"/>
        </w:rPr>
        <w:t>151.327.000,00 динара</w:t>
      </w:r>
    </w:p>
    <w:p w:rsidR="00516080" w:rsidRPr="00016B65" w:rsidRDefault="00516080" w:rsidP="00516080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lang w:val="sr-Cyrl-CS"/>
        </w:rPr>
      </w:pPr>
    </w:p>
    <w:p w:rsidR="00516080" w:rsidRPr="00016B65" w:rsidRDefault="00516080" w:rsidP="00516080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lang w:val="sr-Cyrl-CS"/>
        </w:rPr>
      </w:pPr>
    </w:p>
    <w:p w:rsidR="00516080" w:rsidRPr="00016B65" w:rsidRDefault="00516080" w:rsidP="00516080">
      <w:pPr>
        <w:spacing w:after="0" w:line="20" w:lineRule="atLeast"/>
        <w:rPr>
          <w:rFonts w:ascii="Times New Roman" w:hAnsi="Times New Roman" w:cs="Times New Roman"/>
          <w:b/>
          <w:lang w:val="sr-Cyrl-CS"/>
        </w:rPr>
      </w:pPr>
      <w:r w:rsidRPr="00016B65">
        <w:rPr>
          <w:rFonts w:ascii="Times New Roman" w:hAnsi="Times New Roman" w:cs="Times New Roman"/>
          <w:b/>
          <w:bCs/>
          <w:lang w:val="sr-Cyrl-CS"/>
        </w:rPr>
        <w:t>Почетна цена за ИМОВИНУ као целину 2 износи:</w:t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/>
          <w:b/>
          <w:bCs/>
          <w:lang w:val="sr-Cyrl-CS"/>
        </w:rPr>
        <w:t xml:space="preserve">     </w:t>
      </w:r>
      <w:r w:rsidRPr="00016B65">
        <w:rPr>
          <w:rFonts w:ascii="Times New Roman" w:hAnsi="Times New Roman" w:cs="Times New Roman"/>
          <w:b/>
          <w:u w:val="single"/>
          <w:lang w:val="ru-RU"/>
        </w:rPr>
        <w:t>24.023.510,00 динара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ru-RU"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ru-RU"/>
        </w:rPr>
      </w:pPr>
      <w:r w:rsidRPr="00016B65">
        <w:rPr>
          <w:rFonts w:ascii="Times New Roman" w:hAnsi="Times New Roman" w:cs="Times New Roman"/>
          <w:b/>
          <w:u w:val="single"/>
          <w:lang w:val="ru-RU"/>
        </w:rPr>
        <w:t>Депозит</w:t>
      </w:r>
      <w:r w:rsidRPr="00016B65">
        <w:rPr>
          <w:rFonts w:ascii="Times New Roman" w:hAnsi="Times New Roman" w:cs="Times New Roman"/>
          <w:b/>
          <w:lang w:val="ru-RU"/>
        </w:rPr>
        <w:t xml:space="preserve"> за учешће у поступку продаје ИМОВИНЕ као целине 2 износи: </w:t>
      </w:r>
      <w:r>
        <w:rPr>
          <w:rFonts w:ascii="Times New Roman" w:hAnsi="Times New Roman"/>
          <w:b/>
          <w:lang w:val="ru-RU"/>
        </w:rPr>
        <w:t xml:space="preserve">    </w:t>
      </w:r>
      <w:r w:rsidRPr="00016B65">
        <w:rPr>
          <w:rFonts w:ascii="Times New Roman" w:hAnsi="Times New Roman" w:cs="Times New Roman"/>
          <w:b/>
          <w:u w:val="single"/>
          <w:lang w:val="ru-RU"/>
        </w:rPr>
        <w:t>24.023.510,00 динара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ru-RU"/>
        </w:rPr>
      </w:pP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016B65">
        <w:rPr>
          <w:rFonts w:ascii="Times New Roman" w:hAnsi="Times New Roman" w:cs="Times New Roman"/>
          <w:bCs/>
          <w:lang w:val="sr-Cyrl-CS"/>
        </w:rPr>
        <w:t>Право на учешће у поступку продаје имају сва правна и физичка лица која:</w:t>
      </w:r>
    </w:p>
    <w:p w:rsidR="00516080" w:rsidRPr="00016B65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Cs/>
          <w:lang w:val="sr-Cyrl-CS"/>
        </w:rPr>
      </w:pPr>
    </w:p>
    <w:p w:rsidR="00516080" w:rsidRPr="005E4BDE" w:rsidRDefault="00516080" w:rsidP="00516080">
      <w:pPr>
        <w:numPr>
          <w:ilvl w:val="0"/>
          <w:numId w:val="33"/>
        </w:numPr>
        <w:spacing w:after="0" w:line="20" w:lineRule="atLeast"/>
        <w:ind w:left="720" w:hanging="300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bCs/>
          <w:lang w:val="sr-Cyrl-CS"/>
        </w:rPr>
        <w:t xml:space="preserve">Након добијања профактуре изврше уплату ради откупа продајне документације и то за </w:t>
      </w:r>
      <w:r w:rsidRPr="00516080">
        <w:rPr>
          <w:rFonts w:ascii="Times New Roman" w:hAnsi="Times New Roman" w:cs="Times New Roman"/>
          <w:b/>
          <w:bCs/>
          <w:lang w:val="sr-Cyrl-CS"/>
        </w:rPr>
        <w:t>Имовину као целину 1 у износу од 200.000,00 динара</w:t>
      </w:r>
      <w:r w:rsidRPr="005E4BDE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5E4BDE">
        <w:rPr>
          <w:rFonts w:ascii="Times New Roman" w:hAnsi="Times New Roman" w:cs="Times New Roman"/>
          <w:bCs/>
          <w:lang w:val="sr-Cyrl-CS"/>
        </w:rPr>
        <w:t xml:space="preserve">и за </w:t>
      </w:r>
      <w:r w:rsidRPr="00516080">
        <w:rPr>
          <w:rFonts w:ascii="Times New Roman" w:hAnsi="Times New Roman" w:cs="Times New Roman"/>
          <w:b/>
          <w:bCs/>
          <w:lang w:val="sr-Cyrl-CS"/>
        </w:rPr>
        <w:t>Имовину као целину 2 у износу од 100.000,00 динара.</w:t>
      </w:r>
      <w:r w:rsidRPr="005E4BDE">
        <w:rPr>
          <w:rFonts w:ascii="Times New Roman" w:hAnsi="Times New Roman" w:cs="Times New Roman"/>
          <w:bCs/>
          <w:lang w:val="sr-Cyrl-CS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>П</w:t>
      </w:r>
      <w:r w:rsidRPr="005E4BDE">
        <w:rPr>
          <w:rFonts w:ascii="Times New Roman" w:hAnsi="Times New Roman" w:cs="Times New Roman"/>
          <w:lang w:val="sr-Cyrl-CS"/>
        </w:rPr>
        <w:t>рофактура се  може преузети сваког радног дана у периоду од 10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b/>
          <w:vertAlign w:val="superscript"/>
          <w:lang w:val="sr-Cyrl-BA"/>
        </w:rPr>
        <w:t>00</w:t>
      </w:r>
      <w:r w:rsidRPr="005E4BDE">
        <w:rPr>
          <w:rFonts w:ascii="Times New Roman" w:hAnsi="Times New Roman" w:cs="Times New Roman"/>
          <w:lang w:val="sr-Cyrl-CS"/>
        </w:rPr>
        <w:t>до 12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b/>
          <w:vertAlign w:val="superscript"/>
          <w:lang w:val="sr-Cyrl-BA"/>
        </w:rPr>
        <w:t>00</w:t>
      </w:r>
      <w:r w:rsidRPr="005E4BDE">
        <w:rPr>
          <w:rFonts w:ascii="Times New Roman" w:hAnsi="Times New Roman" w:cs="Times New Roman"/>
          <w:lang w:val="sr-Cyrl-CS"/>
        </w:rPr>
        <w:t xml:space="preserve"> часова у канцеларији стечајног управника у Ваљеву, ул. Вука Караџића 16, канцеларија 17,  уз претходну најаву </w:t>
      </w:r>
      <w:r w:rsidRPr="005E4BDE">
        <w:rPr>
          <w:rFonts w:ascii="Times New Roman" w:hAnsi="Times New Roman" w:cs="Times New Roman"/>
          <w:lang w:val="ru-RU"/>
        </w:rPr>
        <w:t xml:space="preserve">на контакт телефон овлашћене особе за контакт.  Рок за откуп продајне документације је </w:t>
      </w:r>
      <w:r w:rsidRPr="005E4BDE">
        <w:rPr>
          <w:rFonts w:ascii="Times New Roman" w:hAnsi="Times New Roman" w:cs="Times New Roman"/>
          <w:b/>
        </w:rPr>
        <w:t xml:space="preserve">14.05.2024. </w:t>
      </w:r>
      <w:r w:rsidRPr="005E4BDE">
        <w:rPr>
          <w:rFonts w:ascii="Times New Roman" w:hAnsi="Times New Roman" w:cs="Times New Roman"/>
          <w:b/>
          <w:lang w:val="ru-RU"/>
        </w:rPr>
        <w:t>године</w:t>
      </w:r>
      <w:r w:rsidRPr="005E4BDE">
        <w:rPr>
          <w:rFonts w:ascii="Times New Roman" w:hAnsi="Times New Roman" w:cs="Times New Roman"/>
          <w:lang w:val="ru-RU"/>
        </w:rPr>
        <w:t>;</w:t>
      </w:r>
    </w:p>
    <w:p w:rsidR="00516080" w:rsidRPr="005E4BDE" w:rsidRDefault="00516080" w:rsidP="00516080">
      <w:pPr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уплате депозит и то за </w:t>
      </w:r>
      <w:r w:rsidRPr="00516080">
        <w:rPr>
          <w:rFonts w:ascii="Times New Roman" w:hAnsi="Times New Roman" w:cs="Times New Roman"/>
          <w:b/>
          <w:lang w:val="sr-Cyrl-CS"/>
        </w:rPr>
        <w:t>Имовину као целину 1 у висини од</w:t>
      </w:r>
      <w:r w:rsidRPr="005E4BDE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  <w:b/>
          <w:lang w:val="ru-RU"/>
        </w:rPr>
        <w:t>151.327.000,00 динара</w:t>
      </w:r>
      <w:r w:rsidRPr="005E4BDE">
        <w:rPr>
          <w:rFonts w:ascii="Times New Roman" w:hAnsi="Times New Roman" w:cs="Times New Roman"/>
          <w:b/>
        </w:rPr>
        <w:t xml:space="preserve"> и за Имовину као целину 2 износ од </w:t>
      </w:r>
      <w:r w:rsidRPr="005E4BDE">
        <w:rPr>
          <w:rFonts w:ascii="Times New Roman" w:hAnsi="Times New Roman" w:cs="Times New Roman"/>
          <w:b/>
          <w:lang w:val="ru-RU"/>
        </w:rPr>
        <w:t xml:space="preserve">24.023.510,00 динара </w:t>
      </w:r>
      <w:r w:rsidRPr="005E4BDE">
        <w:rPr>
          <w:rFonts w:ascii="Times New Roman" w:hAnsi="Times New Roman" w:cs="Times New Roman"/>
          <w:lang w:val="sr-Cyrl-CS"/>
        </w:rPr>
        <w:t xml:space="preserve">на рачун стечајног дужника број </w:t>
      </w:r>
      <w:r w:rsidR="00CB3E87">
        <w:rPr>
          <w:rStyle w:val="Strong"/>
        </w:rPr>
        <w:t xml:space="preserve">200-3102871301012-34 </w:t>
      </w:r>
      <w:r w:rsidRPr="005E4BDE">
        <w:rPr>
          <w:rFonts w:ascii="Times New Roman" w:hAnsi="Times New Roman" w:cs="Times New Roman"/>
          <w:b/>
        </w:rPr>
        <w:t>који се води</w:t>
      </w:r>
      <w:r w:rsidRPr="005E4BDE">
        <w:rPr>
          <w:rFonts w:ascii="Times New Roman" w:hAnsi="Times New Roman" w:cs="Times New Roman"/>
          <w:b/>
          <w:lang w:val="sr-Cyrl-CS"/>
        </w:rPr>
        <w:t xml:space="preserve"> код банке Поштанска штедионица ад Београд </w:t>
      </w:r>
      <w:r w:rsidRPr="005E4BDE">
        <w:rPr>
          <w:rFonts w:ascii="Times New Roman" w:hAnsi="Times New Roman" w:cs="Times New Roman"/>
          <w:lang w:val="sr-Cyrl-CS"/>
        </w:rPr>
        <w:t>или положе неопозиву првокласну банкарску гаранцију наплативу на први позив, најкасније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b/>
          <w:lang w:val="sr-Cyrl-CS"/>
        </w:rPr>
        <w:t>5</w:t>
      </w:r>
      <w:r w:rsidRPr="005E4BDE">
        <w:rPr>
          <w:rFonts w:ascii="Times New Roman" w:hAnsi="Times New Roman" w:cs="Times New Roman"/>
          <w:lang w:val="sr-Cyrl-CS"/>
        </w:rPr>
        <w:t xml:space="preserve"> радних дана пре одржавања продаје (последњи дан рока за уплату депозита је </w:t>
      </w:r>
      <w:r w:rsidRPr="005E4BDE">
        <w:rPr>
          <w:rFonts w:ascii="Times New Roman" w:hAnsi="Times New Roman" w:cs="Times New Roman"/>
          <w:b/>
        </w:rPr>
        <w:t>14.05.2024.године</w:t>
      </w:r>
      <w:r w:rsidRPr="005E4BDE">
        <w:rPr>
          <w:rFonts w:ascii="Times New Roman" w:hAnsi="Times New Roman" w:cs="Times New Roman"/>
          <w:lang w:val="sr-Cyrl-CS"/>
        </w:rPr>
        <w:t xml:space="preserve">). У случају да се као депозит положи првокласна банкарска гаранција, </w:t>
      </w:r>
      <w:r w:rsidRPr="005E4BDE">
        <w:rPr>
          <w:rFonts w:ascii="Times New Roman" w:hAnsi="Times New Roman" w:cs="Times New Roman"/>
          <w:b/>
          <w:lang w:val="sr-Cyrl-CS"/>
        </w:rPr>
        <w:t>ор</w:t>
      </w:r>
      <w:r w:rsidRPr="005E4BDE">
        <w:rPr>
          <w:rFonts w:ascii="Times New Roman" w:hAnsi="Times New Roman" w:cs="Times New Roman"/>
          <w:b/>
          <w:lang w:val="sr-Latn-CS"/>
        </w:rPr>
        <w:t>и</w:t>
      </w:r>
      <w:r w:rsidRPr="005E4BDE">
        <w:rPr>
          <w:rFonts w:ascii="Times New Roman" w:hAnsi="Times New Roman" w:cs="Times New Roman"/>
          <w:b/>
          <w:lang w:val="sr-Cyrl-CS"/>
        </w:rPr>
        <w:t>гинал исте се ради провере</w:t>
      </w:r>
      <w:r w:rsidRPr="005E4BDE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  <w:b/>
          <w:lang w:val="sr-Cyrl-CS"/>
        </w:rPr>
        <w:t xml:space="preserve">искључиво </w:t>
      </w:r>
      <w:r w:rsidRPr="005E4BDE">
        <w:rPr>
          <w:rFonts w:ascii="Times New Roman" w:hAnsi="Times New Roman" w:cs="Times New Roman"/>
          <w:lang w:val="sr-Cyrl-CS"/>
        </w:rPr>
        <w:t>лично и директно мора доставити стечајном управнику</w:t>
      </w:r>
      <w:r w:rsidRPr="005E4BDE">
        <w:rPr>
          <w:rFonts w:ascii="Times New Roman" w:hAnsi="Times New Roman" w:cs="Times New Roman"/>
        </w:rPr>
        <w:t xml:space="preserve"> Предрагу Манојловићу, </w:t>
      </w:r>
      <w:r w:rsidRPr="005E4BDE">
        <w:rPr>
          <w:rFonts w:ascii="Times New Roman" w:hAnsi="Times New Roman" w:cs="Times New Roman"/>
          <w:lang w:val="sr-Cyrl-CS"/>
        </w:rPr>
        <w:t xml:space="preserve">најкасније до </w:t>
      </w:r>
      <w:r w:rsidRPr="005E4BDE">
        <w:rPr>
          <w:rFonts w:ascii="Times New Roman" w:hAnsi="Times New Roman" w:cs="Times New Roman"/>
          <w:b/>
        </w:rPr>
        <w:t>14.05.2024.године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lang w:val="sr-Cyrl-CS"/>
        </w:rPr>
        <w:t>до 12 часова</w:t>
      </w:r>
      <w:r w:rsidRPr="005E4BDE">
        <w:rPr>
          <w:rFonts w:ascii="Times New Roman" w:hAnsi="Times New Roman" w:cs="Times New Roman"/>
        </w:rPr>
        <w:t xml:space="preserve"> по београдском времену (GMT+1).</w:t>
      </w:r>
      <w:r w:rsidRPr="005E4BDE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 xml:space="preserve">Банкарска гаранција мора имати рок важења до </w:t>
      </w:r>
      <w:r w:rsidRPr="005E4BDE">
        <w:rPr>
          <w:rFonts w:ascii="Times New Roman" w:hAnsi="Times New Roman" w:cs="Times New Roman"/>
        </w:rPr>
        <w:t>23</w:t>
      </w:r>
      <w:r w:rsidRPr="005E4BDE">
        <w:rPr>
          <w:rFonts w:ascii="Times New Roman" w:hAnsi="Times New Roman" w:cs="Times New Roman"/>
          <w:lang w:val="ru-RU"/>
        </w:rPr>
        <w:t>.0</w:t>
      </w:r>
      <w:r w:rsidRPr="005E4BDE">
        <w:rPr>
          <w:rFonts w:ascii="Times New Roman" w:hAnsi="Times New Roman" w:cs="Times New Roman"/>
          <w:lang/>
        </w:rPr>
        <w:t>7</w:t>
      </w:r>
      <w:r w:rsidRPr="005E4BDE">
        <w:rPr>
          <w:rFonts w:ascii="Times New Roman" w:hAnsi="Times New Roman" w:cs="Times New Roman"/>
          <w:lang w:val="ru-RU"/>
        </w:rPr>
        <w:t>.2024. године. У обзир ће се узети само банкарске гаранције које пристигну на назначену адресу стечајног управника у назначено време;</w:t>
      </w:r>
    </w:p>
    <w:p w:rsidR="00516080" w:rsidRPr="005E4BDE" w:rsidRDefault="00516080" w:rsidP="00516080">
      <w:pPr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ru-RU"/>
        </w:rPr>
        <w:t>приликом преузимања</w:t>
      </w:r>
      <w:r w:rsidRPr="005E4BDE">
        <w:rPr>
          <w:rFonts w:ascii="Times New Roman" w:hAnsi="Times New Roman" w:cs="Times New Roman"/>
          <w:lang w:val="sr-Cyrl-CS"/>
        </w:rPr>
        <w:t xml:space="preserve"> продајне документације потпишу Изјаву о губитку права на враћање депозита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lang w:val="sr-Cyrl-CS"/>
        </w:rPr>
        <w:t xml:space="preserve"> Изјава о губитку права на враћање депозита чини саставни део продајне документације;</w:t>
      </w:r>
    </w:p>
    <w:p w:rsidR="00516080" w:rsidRPr="005E4BDE" w:rsidRDefault="00516080" w:rsidP="00516080">
      <w:pPr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5E4BDE">
        <w:rPr>
          <w:rFonts w:ascii="Times New Roman" w:hAnsi="Times New Roman" w:cs="Times New Roman"/>
          <w:lang w:val="ru-RU"/>
        </w:rPr>
        <w:t>приликом преузимања</w:t>
      </w:r>
      <w:r w:rsidRPr="005E4BDE">
        <w:rPr>
          <w:rFonts w:ascii="Times New Roman" w:hAnsi="Times New Roman" w:cs="Times New Roman"/>
          <w:lang w:val="sr-Cyrl-CS"/>
        </w:rPr>
        <w:t xml:space="preserve"> продајне документације потпишу </w:t>
      </w:r>
      <w:r w:rsidRPr="005E4BDE">
        <w:rPr>
          <w:rFonts w:ascii="Times New Roman" w:hAnsi="Times New Roman" w:cs="Times New Roman"/>
          <w:lang w:val="sr-Cyrl-BA"/>
        </w:rPr>
        <w:t>Уговор о чувању поверљивих података.Уговор о чувању поверљивих података</w:t>
      </w:r>
      <w:r w:rsidRPr="005E4BDE">
        <w:rPr>
          <w:rFonts w:ascii="Times New Roman" w:hAnsi="Times New Roman" w:cs="Times New Roman"/>
          <w:lang w:val="sr-Cyrl-CS"/>
        </w:rPr>
        <w:t xml:space="preserve"> чини саставни део продајне документације.</w:t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ru-RU"/>
        </w:rPr>
      </w:pPr>
      <w:r w:rsidRPr="005E4BDE">
        <w:rPr>
          <w:rFonts w:ascii="Times New Roman" w:hAnsi="Times New Roman" w:cs="Times New Roman"/>
          <w:lang w:val="ru-RU"/>
        </w:rPr>
        <w:t>Имовина стечајног дужника се купује у виђеном стању, а иста се може разгледати након откупа продајне документације, сваким радним даном од 10 до 12 часова а најкасније 7 дана пре заказане продаје уз претходну најаву стечајном управнику.</w:t>
      </w:r>
    </w:p>
    <w:p w:rsidR="00516080" w:rsidRPr="005E4BDE" w:rsidRDefault="00516080" w:rsidP="00516080">
      <w:pPr>
        <w:tabs>
          <w:tab w:val="left" w:pos="973"/>
        </w:tabs>
        <w:spacing w:after="0" w:line="20" w:lineRule="atLeast"/>
        <w:jc w:val="both"/>
        <w:rPr>
          <w:rFonts w:ascii="Times New Roman" w:hAnsi="Times New Roman" w:cs="Times New Roman"/>
          <w:lang w:val="ru-RU"/>
        </w:rPr>
      </w:pPr>
      <w:r w:rsidRPr="005E4BDE">
        <w:rPr>
          <w:rFonts w:ascii="Times New Roman" w:hAnsi="Times New Roman" w:cs="Times New Roman"/>
          <w:lang w:val="ru-RU"/>
        </w:rPr>
        <w:tab/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  <w:lang w:val="ru-RU"/>
        </w:rPr>
        <w:t xml:space="preserve">Након уплате депозита а најкасније до </w:t>
      </w:r>
      <w:r w:rsidRPr="005E4BDE">
        <w:rPr>
          <w:rFonts w:ascii="Times New Roman" w:hAnsi="Times New Roman" w:cs="Times New Roman"/>
          <w:b/>
        </w:rPr>
        <w:t>14.05.2024.године</w:t>
      </w:r>
      <w:r w:rsidRPr="005E4BDE">
        <w:rPr>
          <w:rFonts w:ascii="Times New Roman" w:hAnsi="Times New Roman" w:cs="Times New Roman"/>
          <w:lang w:val="ru-RU"/>
        </w:rPr>
        <w:t>,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>потенцијални купци, ради правовремене евиденције, морају предати стечајном управнику попуњен образац пријаве за учешће на јавном надметању, доказ о уплати депозита или банкарску гаранцију, потписану изјаву о губитку права на повраћај депозита, извод из регистра привредних субјеката и ОП образац ако се као потенцијални купац пријављује правно лице, а уколико се као потенцијални купац пријављује страно правно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>лице извод из званичног регистра привредних субјеката домицилне државе седишта страног правног лица са апостилом и преводом судског тумача на српски језик, овлашћење за заступање оверено код надлежног органа уколико јавном надметању не присуствује потенцијални купац лично (за физичка лица) или законски заступник (за правна лица).</w:t>
      </w:r>
      <w:r w:rsidRPr="005E4BDE">
        <w:rPr>
          <w:rFonts w:ascii="Times New Roman" w:hAnsi="Times New Roman" w:cs="Times New Roman"/>
        </w:rPr>
        <w:t xml:space="preserve"> </w:t>
      </w:r>
      <w:proofErr w:type="gramStart"/>
      <w:r w:rsidRPr="005E4BDE">
        <w:rPr>
          <w:rFonts w:ascii="Times New Roman" w:hAnsi="Times New Roman" w:cs="Times New Roman"/>
        </w:rPr>
        <w:t>У случају конзорцијума поред напред наведених доказа доставља се и уговор о конзорцијуму и код надлежног органа оверено овлашћења за заступање конзорцијума.</w:t>
      </w:r>
      <w:proofErr w:type="gramEnd"/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Јавно надметање ће се одржати  </w:t>
      </w:r>
      <w:r w:rsidRPr="005E4BDE">
        <w:rPr>
          <w:rFonts w:ascii="Times New Roman" w:hAnsi="Times New Roman" w:cs="Times New Roman"/>
          <w:b/>
        </w:rPr>
        <w:t>23.05.2024.године</w:t>
      </w:r>
      <w:r w:rsidRPr="005E4BDE">
        <w:rPr>
          <w:rFonts w:ascii="Times New Roman" w:hAnsi="Times New Roman" w:cs="Times New Roman"/>
          <w:b/>
          <w:lang w:val="sr-Cyrl-CS"/>
        </w:rPr>
        <w:t xml:space="preserve"> у 12</w:t>
      </w:r>
      <w:r w:rsidRPr="005E4BDE">
        <w:rPr>
          <w:rFonts w:ascii="Times New Roman" w:hAnsi="Times New Roman" w:cs="Times New Roman"/>
          <w:lang w:val="sr-Cyrl-CS"/>
        </w:rPr>
        <w:t xml:space="preserve"> часова на адреси Привредног суда у Ваљеву, Карађорђева 48 А. </w:t>
      </w:r>
    </w:p>
    <w:p w:rsidR="00516080" w:rsidRPr="005E4BDE" w:rsidRDefault="00516080" w:rsidP="00516080">
      <w:pPr>
        <w:spacing w:after="0" w:line="20" w:lineRule="atLeas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516080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>Регистрација учесника почиње два сата пре почетка јавног надметања а завршава се 10 минута пре почетка јавног надметања односно од 10:00 до 11:50 часова на истој адреси.</w:t>
      </w:r>
    </w:p>
    <w:p w:rsidR="00D414C1" w:rsidRDefault="00D414C1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D414C1" w:rsidRPr="005E4BDE" w:rsidRDefault="00D414C1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516080" w:rsidRPr="005E4BDE" w:rsidRDefault="00516080" w:rsidP="00516080">
      <w:pPr>
        <w:spacing w:after="0" w:line="20" w:lineRule="atLeas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516080" w:rsidRPr="00D414C1" w:rsidRDefault="00516080" w:rsidP="00516080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D414C1">
        <w:rPr>
          <w:rFonts w:ascii="Times New Roman" w:hAnsi="Times New Roman" w:cs="Times New Roman"/>
          <w:b/>
          <w:lang w:val="sr-Cyrl-CS"/>
        </w:rPr>
        <w:lastRenderedPageBreak/>
        <w:t>Стечајни управник спроводи јавно надметање тако што: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1) </w:t>
      </w:r>
      <w:proofErr w:type="gramStart"/>
      <w:r w:rsidRPr="005E4BDE">
        <w:rPr>
          <w:rFonts w:ascii="Times New Roman" w:hAnsi="Times New Roman" w:cs="Times New Roman"/>
        </w:rPr>
        <w:t>региструје</w:t>
      </w:r>
      <w:proofErr w:type="gramEnd"/>
      <w:r w:rsidRPr="005E4BDE">
        <w:rPr>
          <w:rFonts w:ascii="Times New Roman" w:hAnsi="Times New Roman" w:cs="Times New Roman"/>
        </w:rPr>
        <w:t xml:space="preserve"> лица која имају право учешћа на јавном надметању;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2) </w:t>
      </w:r>
      <w:proofErr w:type="gramStart"/>
      <w:r w:rsidRPr="005E4BDE">
        <w:rPr>
          <w:rFonts w:ascii="Times New Roman" w:hAnsi="Times New Roman" w:cs="Times New Roman"/>
        </w:rPr>
        <w:t>отвара</w:t>
      </w:r>
      <w:proofErr w:type="gramEnd"/>
      <w:r w:rsidRPr="005E4BDE">
        <w:rPr>
          <w:rFonts w:ascii="Times New Roman" w:hAnsi="Times New Roman" w:cs="Times New Roman"/>
        </w:rPr>
        <w:t xml:space="preserve"> јавно надметање упознајући учеснике са правилима надметања;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3) </w:t>
      </w:r>
      <w:proofErr w:type="gramStart"/>
      <w:r w:rsidRPr="005E4BDE">
        <w:rPr>
          <w:rFonts w:ascii="Times New Roman" w:hAnsi="Times New Roman" w:cs="Times New Roman"/>
        </w:rPr>
        <w:t>оглашава</w:t>
      </w:r>
      <w:proofErr w:type="gramEnd"/>
      <w:r w:rsidRPr="005E4BDE">
        <w:rPr>
          <w:rFonts w:ascii="Times New Roman" w:hAnsi="Times New Roman" w:cs="Times New Roman"/>
        </w:rPr>
        <w:t xml:space="preserve"> имовину која се нуди на продају и оглашава почетну цену;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4) </w:t>
      </w:r>
      <w:proofErr w:type="gramStart"/>
      <w:r w:rsidRPr="005E4BDE">
        <w:rPr>
          <w:rFonts w:ascii="Times New Roman" w:hAnsi="Times New Roman" w:cs="Times New Roman"/>
        </w:rPr>
        <w:t>позива</w:t>
      </w:r>
      <w:proofErr w:type="gramEnd"/>
      <w:r w:rsidRPr="005E4BDE">
        <w:rPr>
          <w:rFonts w:ascii="Times New Roman" w:hAnsi="Times New Roman" w:cs="Times New Roman"/>
        </w:rPr>
        <w:t xml:space="preserve">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продаје.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4) </w:t>
      </w:r>
      <w:proofErr w:type="gramStart"/>
      <w:r w:rsidRPr="005E4BDE">
        <w:rPr>
          <w:rFonts w:ascii="Times New Roman" w:hAnsi="Times New Roman" w:cs="Times New Roman"/>
        </w:rPr>
        <w:t>одржава</w:t>
      </w:r>
      <w:proofErr w:type="gramEnd"/>
      <w:r w:rsidRPr="005E4BDE">
        <w:rPr>
          <w:rFonts w:ascii="Times New Roman" w:hAnsi="Times New Roman" w:cs="Times New Roman"/>
        </w:rPr>
        <w:t xml:space="preserve"> ред на јавном надметању;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5) </w:t>
      </w:r>
      <w:proofErr w:type="gramStart"/>
      <w:r w:rsidRPr="005E4BDE">
        <w:rPr>
          <w:rFonts w:ascii="Times New Roman" w:hAnsi="Times New Roman" w:cs="Times New Roman"/>
        </w:rPr>
        <w:t>проглашава</w:t>
      </w:r>
      <w:proofErr w:type="gramEnd"/>
      <w:r w:rsidRPr="005E4BDE">
        <w:rPr>
          <w:rFonts w:ascii="Times New Roman" w:hAnsi="Times New Roman" w:cs="Times New Roman"/>
        </w:rPr>
        <w:t xml:space="preserve"> купца; </w:t>
      </w:r>
    </w:p>
    <w:p w:rsidR="00516080" w:rsidRPr="005E4BDE" w:rsidRDefault="00516080" w:rsidP="00516080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6) </w:t>
      </w:r>
      <w:proofErr w:type="gramStart"/>
      <w:r w:rsidRPr="005E4BDE">
        <w:rPr>
          <w:rFonts w:ascii="Times New Roman" w:hAnsi="Times New Roman" w:cs="Times New Roman"/>
        </w:rPr>
        <w:t>потписује</w:t>
      </w:r>
      <w:proofErr w:type="gramEnd"/>
      <w:r w:rsidRPr="005E4BDE">
        <w:rPr>
          <w:rFonts w:ascii="Times New Roman" w:hAnsi="Times New Roman" w:cs="Times New Roman"/>
        </w:rPr>
        <w:t xml:space="preserve"> записник, у који уноси све евентуалне примедбе регистрованих учесника у јавном надметању на поступак спровођења тог јавног надметања, а у</w:t>
      </w:r>
      <w:r w:rsidRPr="005E4BDE">
        <w:rPr>
          <w:rFonts w:ascii="Times New Roman" w:hAnsi="Times New Roman" w:cs="Times New Roman"/>
          <w:lang/>
        </w:rPr>
        <w:t xml:space="preserve"> </w:t>
      </w:r>
      <w:r w:rsidRPr="005E4BDE">
        <w:rPr>
          <w:rFonts w:ascii="Times New Roman" w:hAnsi="Times New Roman" w:cs="Times New Roman"/>
        </w:rPr>
        <w:t xml:space="preserve">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 </w:t>
      </w:r>
    </w:p>
    <w:p w:rsidR="00516080" w:rsidRPr="005E4BDE" w:rsidRDefault="00516080" w:rsidP="00516080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</w:p>
    <w:p w:rsidR="00516080" w:rsidRPr="005E4BDE" w:rsidRDefault="00516080" w:rsidP="00516080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  <w:r w:rsidRPr="005E4BDE">
        <w:rPr>
          <w:rFonts w:ascii="Times New Roman" w:hAnsi="Times New Roman"/>
          <w:lang w:val="sr-Cyrl-CS"/>
        </w:rPr>
        <w:t xml:space="preserve">У случају да на јавном надметању победи </w:t>
      </w:r>
      <w:r w:rsidRPr="005E4BDE">
        <w:rPr>
          <w:rFonts w:ascii="Times New Roman" w:hAnsi="Times New Roman"/>
        </w:rPr>
        <w:t>к</w:t>
      </w:r>
      <w:r w:rsidRPr="005E4BDE">
        <w:rPr>
          <w:rFonts w:ascii="Times New Roman" w:hAnsi="Times New Roman"/>
          <w:lang w:val="sr-Cyrl-CS"/>
        </w:rPr>
        <w:t xml:space="preserve">упац који је депозит обезбедио банкарском гаранцијом, исти мора уплатити износ депозита на рачун стечајног дужника у року од </w:t>
      </w:r>
      <w:r w:rsidRPr="005E4BDE">
        <w:rPr>
          <w:rFonts w:ascii="Times New Roman" w:hAnsi="Times New Roman"/>
          <w:b/>
          <w:lang w:val="sr-Cyrl-CS"/>
        </w:rPr>
        <w:t>два радна дана</w:t>
      </w:r>
      <w:r w:rsidRPr="005E4BDE">
        <w:rPr>
          <w:rFonts w:ascii="Times New Roman" w:hAnsi="Times New Roman"/>
          <w:lang w:val="sr-Cyrl-CS"/>
        </w:rPr>
        <w:t xml:space="preserve"> од дана јавног надметања, након чега ће му бити враћена гаранција.</w:t>
      </w:r>
    </w:p>
    <w:p w:rsidR="00516080" w:rsidRPr="005E4BDE" w:rsidRDefault="00516080" w:rsidP="00516080">
      <w:pPr>
        <w:pStyle w:val="ListParagraph"/>
        <w:spacing w:line="20" w:lineRule="atLeast"/>
        <w:ind w:left="0"/>
        <w:jc w:val="both"/>
        <w:rPr>
          <w:rFonts w:ascii="Times New Roman" w:hAnsi="Times New Roman"/>
          <w:strike/>
          <w:lang w:val="sr-Cyrl-CS"/>
        </w:rPr>
      </w:pPr>
    </w:p>
    <w:p w:rsidR="00516080" w:rsidRPr="005E4BDE" w:rsidRDefault="00516080" w:rsidP="00516080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  <w:r w:rsidRPr="005E4BDE">
        <w:rPr>
          <w:rFonts w:ascii="Times New Roman" w:hAnsi="Times New Roman"/>
          <w:lang w:val="sr-Cyrl-CS"/>
        </w:rPr>
        <w:t>Јавно надметање је завршено када ни после трећег позива није истакнута понуда на увећану цену, а купцем се проглашава учесник који је први понудио највишу цену (осим у случају када је највиша постигнута цена мања од 50% процењене вредности предмета продаје</w:t>
      </w:r>
      <w:r w:rsidR="000D18D5">
        <w:rPr>
          <w:rFonts w:ascii="Times New Roman" w:hAnsi="Times New Roman"/>
          <w:lang w:val="sr-Cyrl-CS"/>
        </w:rPr>
        <w:t>).</w:t>
      </w:r>
    </w:p>
    <w:p w:rsidR="00516080" w:rsidRPr="005E4BDE" w:rsidRDefault="00516080" w:rsidP="00516080">
      <w:pPr>
        <w:spacing w:line="20" w:lineRule="atLeast"/>
        <w:jc w:val="both"/>
        <w:rPr>
          <w:rFonts w:ascii="Times New Roman" w:hAnsi="Times New Roman" w:cs="Times New Roman"/>
          <w:strike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Ако је највиша постигнута цена на јавном надметању мања од 50% процењене вредности имовинске целине, стечајни управник је дужан да такву понуду без одлагања достави одбору поверилаца и обезбеђеним повериоцима ( разлучним и заложним), а продаја се може спровести ако је исти одобре, сходно члану 136в Закона о стечају, при чему је рок за изјашњење одбора поверилаца и обезбеђених поверилаца 15 дана од дана пријема захтева за изјашњење. </w:t>
      </w:r>
    </w:p>
    <w:p w:rsidR="00516080" w:rsidRPr="005E4BDE" w:rsidRDefault="00516080" w:rsidP="00516080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  <w:r w:rsidRPr="005E4BDE">
        <w:rPr>
          <w:rFonts w:ascii="Times New Roman" w:hAnsi="Times New Roman"/>
          <w:lang w:val="sr-Cyrl-CS"/>
        </w:rPr>
        <w:t>Стечајни управник сачињава записник о јавном надметању на дан одржавања јавног надметања. У случају када је за спровођење продаје потребно прибављање изјашњења одбора поверилаца</w:t>
      </w:r>
      <w:r w:rsidR="00462D04">
        <w:rPr>
          <w:rFonts w:ascii="Times New Roman" w:hAnsi="Times New Roman"/>
          <w:lang w:val="sr-Cyrl-CS"/>
        </w:rPr>
        <w:t xml:space="preserve"> и обезбеђених поверилаца</w:t>
      </w:r>
      <w:r w:rsidRPr="005E4BDE">
        <w:rPr>
          <w:rFonts w:ascii="Times New Roman" w:hAnsi="Times New Roman"/>
          <w:lang w:val="sr-Cyrl-CS"/>
        </w:rPr>
        <w:t>, у складу са Законом, стечајни управник сачињава записник наредног радног дана након прибављања и последњег потребног изјашњења у складу са Законом, односно петог радног дана након протека последњег дана рока у ком се стечајном управнику доставља такво изјашњење.</w:t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/>
        </w:rPr>
        <w:t xml:space="preserve">Након стицања потребних услова, Kупопродајни уговор се потписује у року од 3 радна дана од дана одржавања </w:t>
      </w:r>
      <w:r w:rsidRPr="005E4BDE">
        <w:rPr>
          <w:rFonts w:ascii="Times New Roman" w:hAnsi="Times New Roman" w:cs="Times New Roman"/>
          <w:lang w:val="sr-Cyrl-CS"/>
        </w:rPr>
        <w:t xml:space="preserve">јавног надметања, под условом да је депозит који је обезбеђен  гаранцијом уплаћен на рачун стечајног дужника. Проглашени купац је дужан да уплати преостали износ купопродајне цене </w:t>
      </w:r>
      <w:r w:rsidRPr="005E4BDE">
        <w:rPr>
          <w:rFonts w:ascii="Times New Roman" w:hAnsi="Times New Roman" w:cs="Times New Roman"/>
          <w:b/>
          <w:lang w:val="sr-Cyrl-CS"/>
        </w:rPr>
        <w:t xml:space="preserve">у року од 15 дана </w:t>
      </w:r>
      <w:r w:rsidRPr="005E4BDE">
        <w:rPr>
          <w:rFonts w:ascii="Times New Roman" w:hAnsi="Times New Roman" w:cs="Times New Roman"/>
          <w:lang w:val="sr-Cyrl-CS"/>
        </w:rPr>
        <w:t xml:space="preserve">од дана потписивања купопродајног уговора. </w:t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гаранција.У конкретном случају, купопродајни уговор се потписује </w:t>
      </w:r>
      <w:r w:rsidRPr="005E4BDE">
        <w:rPr>
          <w:rFonts w:ascii="Times New Roman" w:hAnsi="Times New Roman" w:cs="Times New Roman"/>
          <w:b/>
          <w:lang w:val="sr-Cyrl-CS"/>
        </w:rPr>
        <w:t>у року од 3 радна дана од дана пријема обавештења којим се други најбољи понуђач проглашава за купца.</w:t>
      </w:r>
    </w:p>
    <w:p w:rsidR="00516080" w:rsidRPr="005E4BDE" w:rsidRDefault="00516080" w:rsidP="00516080">
      <w:pPr>
        <w:spacing w:after="0" w:line="20" w:lineRule="atLeas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516080" w:rsidRPr="005E4BDE" w:rsidRDefault="00516080" w:rsidP="00516080">
      <w:pPr>
        <w:tabs>
          <w:tab w:val="left" w:pos="1258"/>
        </w:tabs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ab/>
      </w:r>
    </w:p>
    <w:p w:rsidR="00516080" w:rsidRPr="005E4BDE" w:rsidRDefault="00516080" w:rsidP="00516080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  <w:lang w:val="sr-Cyrl-CS"/>
        </w:rPr>
        <w:t>Особа за контакт – стечајни управник</w:t>
      </w:r>
      <w:r w:rsidRPr="005E4BDE">
        <w:rPr>
          <w:rFonts w:ascii="Times New Roman" w:hAnsi="Times New Roman" w:cs="Times New Roman"/>
          <w:b/>
        </w:rPr>
        <w:t xml:space="preserve"> Предраг Манојловић</w:t>
      </w:r>
      <w:r w:rsidRPr="005E4BDE">
        <w:rPr>
          <w:rFonts w:ascii="Times New Roman" w:hAnsi="Times New Roman" w:cs="Times New Roman"/>
          <w:b/>
          <w:lang w:val="sr-Cyrl-CS"/>
        </w:rPr>
        <w:t>, контакт телефон:</w:t>
      </w:r>
      <w:r w:rsidRPr="005E4BDE">
        <w:rPr>
          <w:rFonts w:ascii="Times New Roman" w:hAnsi="Times New Roman" w:cs="Times New Roman"/>
          <w:lang w:val="sr-Cyrl-CS"/>
        </w:rPr>
        <w:t xml:space="preserve"> 069 249 67 38</w:t>
      </w:r>
    </w:p>
    <w:p w:rsidR="00516080" w:rsidRPr="005E4BDE" w:rsidRDefault="00516080" w:rsidP="00516080">
      <w:pPr>
        <w:pStyle w:val="Normal1"/>
        <w:spacing w:line="20" w:lineRule="atLeast"/>
        <w:rPr>
          <w:sz w:val="22"/>
          <w:szCs w:val="22"/>
        </w:rPr>
      </w:pPr>
    </w:p>
    <w:sectPr w:rsidR="00516080" w:rsidRPr="005E4BDE" w:rsidSect="0070752A">
      <w:footerReference w:type="even" r:id="rId5"/>
      <w:footerReference w:type="default" r:id="rId6"/>
      <w:pgSz w:w="11906" w:h="16838"/>
      <w:pgMar w:top="284" w:right="1138" w:bottom="426" w:left="1138" w:header="432" w:footer="26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8" w:rsidRDefault="00462D04" w:rsidP="00707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1D8" w:rsidRDefault="00462D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8" w:rsidRDefault="00462D04" w:rsidP="00707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271D8" w:rsidRDefault="00462D0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8E360F5E"/>
    <w:lvl w:ilvl="0" w:tplc="EDF699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D6C1D"/>
    <w:multiLevelType w:val="hybridMultilevel"/>
    <w:tmpl w:val="0AEED06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A1D"/>
    <w:multiLevelType w:val="hybridMultilevel"/>
    <w:tmpl w:val="DB2018F0"/>
    <w:lvl w:ilvl="0" w:tplc="2444B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1A9E"/>
    <w:multiLevelType w:val="hybridMultilevel"/>
    <w:tmpl w:val="A5A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3BB5"/>
    <w:multiLevelType w:val="hybridMultilevel"/>
    <w:tmpl w:val="B4549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C71C7"/>
    <w:multiLevelType w:val="hybridMultilevel"/>
    <w:tmpl w:val="4168C7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D3553F0"/>
    <w:multiLevelType w:val="hybridMultilevel"/>
    <w:tmpl w:val="0B74A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74CF9"/>
    <w:multiLevelType w:val="hybridMultilevel"/>
    <w:tmpl w:val="20BC2B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FEC0427"/>
    <w:multiLevelType w:val="hybridMultilevel"/>
    <w:tmpl w:val="03A65FCE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C8B333C"/>
    <w:multiLevelType w:val="hybridMultilevel"/>
    <w:tmpl w:val="54164E20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522E"/>
    <w:multiLevelType w:val="hybridMultilevel"/>
    <w:tmpl w:val="A72E38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6D0283A"/>
    <w:multiLevelType w:val="hybridMultilevel"/>
    <w:tmpl w:val="7C681578"/>
    <w:lvl w:ilvl="0" w:tplc="0E2E74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B261B5A"/>
    <w:multiLevelType w:val="hybridMultilevel"/>
    <w:tmpl w:val="5A107A1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2223A08">
      <w:numFmt w:val="bullet"/>
      <w:lvlText w:val="–"/>
      <w:lvlJc w:val="left"/>
      <w:pPr>
        <w:ind w:left="1582" w:hanging="360"/>
      </w:pPr>
      <w:rPr>
        <w:rFonts w:ascii="Times New Roman" w:eastAsia="Times New Roman" w:hAnsi="Times New Roman" w:cs="Times New Roman" w:hint="default"/>
        <w:b/>
        <w:color w:val="4472C4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B4364CF"/>
    <w:multiLevelType w:val="hybridMultilevel"/>
    <w:tmpl w:val="3FD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024FC"/>
    <w:multiLevelType w:val="hybridMultilevel"/>
    <w:tmpl w:val="7BEED338"/>
    <w:lvl w:ilvl="0" w:tplc="928EFB1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43CA6"/>
    <w:multiLevelType w:val="hybridMultilevel"/>
    <w:tmpl w:val="C7408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896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A4328"/>
    <w:multiLevelType w:val="hybridMultilevel"/>
    <w:tmpl w:val="C0342244"/>
    <w:lvl w:ilvl="0" w:tplc="08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5745248"/>
    <w:multiLevelType w:val="hybridMultilevel"/>
    <w:tmpl w:val="A382362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F117B"/>
    <w:multiLevelType w:val="hybridMultilevel"/>
    <w:tmpl w:val="91AACA3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48C0225C"/>
    <w:multiLevelType w:val="hybridMultilevel"/>
    <w:tmpl w:val="674A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124E7"/>
    <w:multiLevelType w:val="hybridMultilevel"/>
    <w:tmpl w:val="37E4A5FE"/>
    <w:lvl w:ilvl="0" w:tplc="76C01D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A377D8"/>
    <w:multiLevelType w:val="hybridMultilevel"/>
    <w:tmpl w:val="7B40BD9C"/>
    <w:lvl w:ilvl="0" w:tplc="3F82C2D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E637B6"/>
    <w:multiLevelType w:val="hybridMultilevel"/>
    <w:tmpl w:val="8C1A41BC"/>
    <w:lvl w:ilvl="0" w:tplc="5B88F10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B2F79"/>
    <w:multiLevelType w:val="hybridMultilevel"/>
    <w:tmpl w:val="DCE0F82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9F42E36"/>
    <w:multiLevelType w:val="hybridMultilevel"/>
    <w:tmpl w:val="5D284DC6"/>
    <w:lvl w:ilvl="0" w:tplc="A1D60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BE6262"/>
    <w:multiLevelType w:val="hybridMultilevel"/>
    <w:tmpl w:val="9F4822C8"/>
    <w:lvl w:ilvl="0" w:tplc="0EE83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4E022D3"/>
    <w:multiLevelType w:val="hybridMultilevel"/>
    <w:tmpl w:val="0C92838E"/>
    <w:lvl w:ilvl="0" w:tplc="9210DAB6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24583D"/>
    <w:multiLevelType w:val="hybridMultilevel"/>
    <w:tmpl w:val="EDAA2BDA"/>
    <w:lvl w:ilvl="0" w:tplc="A05A1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B1340"/>
    <w:multiLevelType w:val="hybridMultilevel"/>
    <w:tmpl w:val="C038A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A6BD3"/>
    <w:multiLevelType w:val="hybridMultilevel"/>
    <w:tmpl w:val="21E84B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673404"/>
    <w:multiLevelType w:val="hybridMultilevel"/>
    <w:tmpl w:val="8920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758FE"/>
    <w:multiLevelType w:val="hybridMultilevel"/>
    <w:tmpl w:val="0E8A13B0"/>
    <w:lvl w:ilvl="0" w:tplc="655E2D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983F71"/>
    <w:multiLevelType w:val="hybridMultilevel"/>
    <w:tmpl w:val="2916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7051D"/>
    <w:multiLevelType w:val="hybridMultilevel"/>
    <w:tmpl w:val="9ABEFF86"/>
    <w:lvl w:ilvl="0" w:tplc="CF50DE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45DA3"/>
    <w:multiLevelType w:val="hybridMultilevel"/>
    <w:tmpl w:val="FF446F56"/>
    <w:lvl w:ilvl="0" w:tplc="D5CC80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28"/>
  </w:num>
  <w:num w:numId="5">
    <w:abstractNumId w:val="4"/>
  </w:num>
  <w:num w:numId="6">
    <w:abstractNumId w:val="8"/>
  </w:num>
  <w:num w:numId="7">
    <w:abstractNumId w:val="23"/>
  </w:num>
  <w:num w:numId="8">
    <w:abstractNumId w:val="10"/>
  </w:num>
  <w:num w:numId="9">
    <w:abstractNumId w:val="29"/>
  </w:num>
  <w:num w:numId="10">
    <w:abstractNumId w:val="11"/>
  </w:num>
  <w:num w:numId="11">
    <w:abstractNumId w:val="5"/>
  </w:num>
  <w:num w:numId="12">
    <w:abstractNumId w:val="30"/>
  </w:num>
  <w:num w:numId="13">
    <w:abstractNumId w:val="26"/>
  </w:num>
  <w:num w:numId="14">
    <w:abstractNumId w:val="21"/>
  </w:num>
  <w:num w:numId="15">
    <w:abstractNumId w:val="32"/>
  </w:num>
  <w:num w:numId="16">
    <w:abstractNumId w:val="34"/>
  </w:num>
  <w:num w:numId="17">
    <w:abstractNumId w:val="7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 w:numId="22">
    <w:abstractNumId w:val="17"/>
  </w:num>
  <w:num w:numId="23">
    <w:abstractNumId w:val="33"/>
  </w:num>
  <w:num w:numId="24">
    <w:abstractNumId w:val="18"/>
  </w:num>
  <w:num w:numId="25">
    <w:abstractNumId w:val="3"/>
  </w:num>
  <w:num w:numId="26">
    <w:abstractNumId w:val="13"/>
  </w:num>
  <w:num w:numId="27">
    <w:abstractNumId w:val="25"/>
  </w:num>
  <w:num w:numId="28">
    <w:abstractNumId w:val="27"/>
  </w:num>
  <w:num w:numId="29">
    <w:abstractNumId w:val="31"/>
  </w:num>
  <w:num w:numId="30">
    <w:abstractNumId w:val="20"/>
  </w:num>
  <w:num w:numId="31">
    <w:abstractNumId w:val="14"/>
  </w:num>
  <w:num w:numId="32">
    <w:abstractNumId w:val="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>
    <w:useFELayout/>
  </w:compat>
  <w:rsids>
    <w:rsidRoot w:val="00516080"/>
    <w:rsid w:val="000D18D5"/>
    <w:rsid w:val="00462D04"/>
    <w:rsid w:val="00516080"/>
    <w:rsid w:val="00CB3E87"/>
    <w:rsid w:val="00D414C1"/>
    <w:rsid w:val="00D5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3D effects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608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8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80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nhideWhenUsed/>
    <w:qFormat/>
    <w:rsid w:val="00516080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80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80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80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sz w:val="20"/>
      <w:szCs w:val="20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80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sz w:val="20"/>
      <w:szCs w:val="20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80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080"/>
    <w:rPr>
      <w:rFonts w:ascii="Aptos Display" w:eastAsia="Times New Roman" w:hAnsi="Aptos Display" w:cs="Times New Roman"/>
      <w:color w:val="0F4761"/>
      <w:sz w:val="40"/>
      <w:szCs w:val="40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516080"/>
    <w:rPr>
      <w:rFonts w:ascii="Aptos Display" w:eastAsia="Times New Roman" w:hAnsi="Aptos Display" w:cs="Times New Roman"/>
      <w:color w:val="0F4761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80"/>
    <w:rPr>
      <w:rFonts w:ascii="Aptos" w:eastAsia="Times New Roman" w:hAnsi="Aptos" w:cs="Times New Roman"/>
      <w:color w:val="0F4761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rsid w:val="00516080"/>
    <w:rPr>
      <w:rFonts w:ascii="Aptos" w:eastAsia="Times New Roman" w:hAnsi="Aptos" w:cs="Times New Roman"/>
      <w:i/>
      <w:iCs/>
      <w:color w:val="0F4761"/>
      <w:sz w:val="20"/>
      <w:szCs w:val="20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80"/>
    <w:rPr>
      <w:rFonts w:ascii="Aptos" w:eastAsia="Times New Roman" w:hAnsi="Aptos" w:cs="Times New Roman"/>
      <w:color w:val="0F4761"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80"/>
    <w:rPr>
      <w:rFonts w:ascii="Aptos" w:eastAsia="Times New Roman" w:hAnsi="Aptos" w:cs="Times New Roman"/>
      <w:i/>
      <w:iCs/>
      <w:color w:val="595959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80"/>
    <w:rPr>
      <w:rFonts w:ascii="Aptos" w:eastAsia="Times New Roman" w:hAnsi="Aptos" w:cs="Times New Roman"/>
      <w:color w:val="595959"/>
      <w:sz w:val="20"/>
      <w:szCs w:val="20"/>
      <w:lang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80"/>
    <w:rPr>
      <w:rFonts w:ascii="Aptos" w:eastAsia="Times New Roman" w:hAnsi="Aptos" w:cs="Times New Roman"/>
      <w:i/>
      <w:iCs/>
      <w:color w:val="272727"/>
      <w:sz w:val="20"/>
      <w:szCs w:val="20"/>
      <w:lang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80"/>
    <w:rPr>
      <w:rFonts w:ascii="Aptos" w:eastAsia="Times New Roman" w:hAnsi="Aptos" w:cs="Times New Roman"/>
      <w:color w:val="272727"/>
      <w:sz w:val="20"/>
      <w:szCs w:val="20"/>
      <w:lang/>
    </w:rPr>
  </w:style>
  <w:style w:type="paragraph" w:styleId="Title">
    <w:name w:val="Title"/>
    <w:basedOn w:val="Normal"/>
    <w:next w:val="Normal"/>
    <w:link w:val="TitleChar"/>
    <w:qFormat/>
    <w:rsid w:val="0051608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rsid w:val="00516080"/>
    <w:rPr>
      <w:rFonts w:ascii="Aptos Display" w:eastAsia="Times New Roman" w:hAnsi="Aptos Display" w:cs="Times New Roman"/>
      <w:spacing w:val="-10"/>
      <w:kern w:val="28"/>
      <w:sz w:val="56"/>
      <w:szCs w:val="56"/>
      <w:lang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80"/>
    <w:pPr>
      <w:numPr>
        <w:ilvl w:val="1"/>
      </w:numPr>
    </w:pPr>
    <w:rPr>
      <w:rFonts w:ascii="Aptos" w:eastAsia="Times New Roman" w:hAnsi="Aptos" w:cs="Times New Roman"/>
      <w:color w:val="595959"/>
      <w:spacing w:val="15"/>
      <w:sz w:val="28"/>
      <w:szCs w:val="28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516080"/>
    <w:rPr>
      <w:rFonts w:ascii="Aptos" w:eastAsia="Times New Roman" w:hAnsi="Aptos" w:cs="Times New Roman"/>
      <w:color w:val="595959"/>
      <w:spacing w:val="15"/>
      <w:sz w:val="28"/>
      <w:szCs w:val="28"/>
      <w:lang/>
    </w:rPr>
  </w:style>
  <w:style w:type="paragraph" w:styleId="Quote">
    <w:name w:val="Quote"/>
    <w:basedOn w:val="Normal"/>
    <w:next w:val="Normal"/>
    <w:link w:val="QuoteChar"/>
    <w:uiPriority w:val="29"/>
    <w:qFormat/>
    <w:rsid w:val="00516080"/>
    <w:pPr>
      <w:spacing w:before="160"/>
      <w:jc w:val="center"/>
    </w:pPr>
    <w:rPr>
      <w:rFonts w:ascii="Aptos" w:eastAsia="Aptos" w:hAnsi="Aptos" w:cs="Times New Roman"/>
      <w:i/>
      <w:iCs/>
      <w:color w:val="404040"/>
      <w:sz w:val="20"/>
      <w:szCs w:val="20"/>
      <w:lang/>
    </w:rPr>
  </w:style>
  <w:style w:type="character" w:customStyle="1" w:styleId="QuoteChar">
    <w:name w:val="Quote Char"/>
    <w:basedOn w:val="DefaultParagraphFont"/>
    <w:link w:val="Quote"/>
    <w:uiPriority w:val="29"/>
    <w:rsid w:val="00516080"/>
    <w:rPr>
      <w:rFonts w:ascii="Aptos" w:eastAsia="Aptos" w:hAnsi="Aptos" w:cs="Times New Roman"/>
      <w:i/>
      <w:iCs/>
      <w:color w:val="404040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516080"/>
    <w:pPr>
      <w:ind w:left="720"/>
      <w:contextualSpacing/>
    </w:pPr>
    <w:rPr>
      <w:rFonts w:ascii="Aptos" w:eastAsia="Times New Roman" w:hAnsi="Aptos" w:cs="Times New Roman"/>
    </w:rPr>
  </w:style>
  <w:style w:type="character" w:styleId="IntenseEmphasis">
    <w:name w:val="Intense Emphasis"/>
    <w:uiPriority w:val="21"/>
    <w:qFormat/>
    <w:rsid w:val="0051608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8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sz w:val="20"/>
      <w:szCs w:val="20"/>
      <w:lang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80"/>
    <w:rPr>
      <w:rFonts w:ascii="Aptos" w:eastAsia="Aptos" w:hAnsi="Aptos" w:cs="Times New Roman"/>
      <w:i/>
      <w:iCs/>
      <w:color w:val="0F4761"/>
      <w:sz w:val="20"/>
      <w:szCs w:val="20"/>
      <w:lang/>
    </w:rPr>
  </w:style>
  <w:style w:type="character" w:styleId="IntenseReference">
    <w:name w:val="Intense Reference"/>
    <w:uiPriority w:val="32"/>
    <w:qFormat/>
    <w:rsid w:val="00516080"/>
    <w:rPr>
      <w:b/>
      <w:bCs/>
      <w:smallCaps/>
      <w:color w:val="0F4761"/>
      <w:spacing w:val="5"/>
    </w:rPr>
  </w:style>
  <w:style w:type="paragraph" w:styleId="BodyText">
    <w:name w:val="Body Text"/>
    <w:basedOn w:val="Normal"/>
    <w:link w:val="BodyTextChar"/>
    <w:rsid w:val="005160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516080"/>
    <w:rPr>
      <w:rFonts w:ascii="Times New Roman" w:eastAsia="Times New Roman" w:hAnsi="Times New Roman" w:cs="Times New Roman"/>
      <w:sz w:val="20"/>
      <w:szCs w:val="20"/>
      <w:lang w:val="sr-Latn-CS"/>
    </w:rPr>
  </w:style>
  <w:style w:type="table" w:styleId="TableGrid">
    <w:name w:val="Table Grid"/>
    <w:basedOn w:val="TableNormal"/>
    <w:rsid w:val="0051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6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160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516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160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51608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516080"/>
    <w:rPr>
      <w:rFonts w:ascii="Tahoma" w:eastAsia="Times New Roman" w:hAnsi="Tahoma" w:cs="Times New Roman"/>
      <w:sz w:val="20"/>
      <w:szCs w:val="20"/>
      <w:shd w:val="clear" w:color="auto" w:fill="000080"/>
      <w:lang w:val="en-GB"/>
    </w:rPr>
  </w:style>
  <w:style w:type="paragraph" w:styleId="Caption">
    <w:name w:val="caption"/>
    <w:basedOn w:val="Normal"/>
    <w:next w:val="Normal"/>
    <w:qFormat/>
    <w:rsid w:val="0051608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ageNumber">
    <w:name w:val="page number"/>
    <w:basedOn w:val="DefaultParagraphFont"/>
    <w:rsid w:val="00516080"/>
  </w:style>
  <w:style w:type="table" w:styleId="Table3Deffects1">
    <w:name w:val="Table 3D effects 1"/>
    <w:basedOn w:val="TableNormal"/>
    <w:rsid w:val="0051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5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16080"/>
  </w:style>
  <w:style w:type="character" w:styleId="Hyperlink">
    <w:name w:val="Hyperlink"/>
    <w:uiPriority w:val="99"/>
    <w:unhideWhenUsed/>
    <w:rsid w:val="00516080"/>
    <w:rPr>
      <w:color w:val="0000FF"/>
      <w:u w:val="single"/>
    </w:rPr>
  </w:style>
  <w:style w:type="paragraph" w:styleId="Revision">
    <w:name w:val="Revision"/>
    <w:hidden/>
    <w:uiPriority w:val="99"/>
    <w:semiHidden/>
    <w:rsid w:val="0051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5160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516080"/>
    <w:rPr>
      <w:rFonts w:ascii="Tahoma" w:eastAsia="Times New Roman" w:hAnsi="Tahoma" w:cs="Times New Roman"/>
      <w:sz w:val="16"/>
      <w:szCs w:val="16"/>
      <w:lang w:val="en-GB"/>
    </w:rPr>
  </w:style>
  <w:style w:type="character" w:styleId="CommentReference">
    <w:name w:val="annotation reference"/>
    <w:rsid w:val="005160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160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1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6080"/>
    <w:rPr>
      <w:b/>
      <w:bCs/>
    </w:rPr>
  </w:style>
  <w:style w:type="paragraph" w:customStyle="1" w:styleId="Normal1">
    <w:name w:val="Normal1"/>
    <w:basedOn w:val="Normal"/>
    <w:rsid w:val="005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5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51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E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3300</Words>
  <Characters>18814</Characters>
  <Application>Microsoft Office Word</Application>
  <DocSecurity>0</DocSecurity>
  <Lines>156</Lines>
  <Paragraphs>44</Paragraphs>
  <ScaleCrop>false</ScaleCrop>
  <Company/>
  <LinksUpToDate>false</LinksUpToDate>
  <CharactersWithSpaces>22070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9</cp:revision>
  <dcterms:created xsi:type="dcterms:W3CDTF">2024-04-09T10:02:00Z</dcterms:created>
  <dcterms:modified xsi:type="dcterms:W3CDTF">2024-04-09T10:13:00Z</dcterms:modified>
</cp:coreProperties>
</file>